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201FDA" w:rsidRDefault="00684513" w:rsidP="006C1CF8">
      <w:pPr>
        <w:pStyle w:val="papertitle"/>
        <w:spacing w:before="5pt" w:beforeAutospacing="1" w:after="0pt"/>
        <w:rPr>
          <w:kern w:val="48"/>
        </w:rPr>
      </w:pPr>
      <w:r>
        <w:rPr>
          <w:kern w:val="48"/>
        </w:rPr>
        <w:t>Improvem</w:t>
      </w:r>
      <w:r w:rsidR="00673392">
        <w:rPr>
          <w:kern w:val="48"/>
        </w:rPr>
        <w:t>e</w:t>
      </w:r>
      <w:r>
        <w:rPr>
          <w:kern w:val="48"/>
        </w:rPr>
        <w:t>nts in Object Detection</w:t>
      </w:r>
    </w:p>
    <w:p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rsidR="006C1CF8" w:rsidRDefault="00BD670B" w:rsidP="006C1CF8">
      <w:pPr>
        <w:pStyle w:val="Author"/>
        <w:spacing w:before="5pt" w:beforeAutospacing="1"/>
        <w:ind w:start="-22.50pt" w:end="-12.85pt"/>
        <w:rPr>
          <w:sz w:val="18"/>
          <w:szCs w:val="18"/>
        </w:rPr>
        <w:sectPr w:rsidR="006C1CF8" w:rsidSect="006C1CF8">
          <w:type w:val="continuous"/>
          <w:pgSz w:w="595.30pt" w:h="841.90pt" w:code="9"/>
          <w:pgMar w:top="22.50pt" w:right="44.65pt" w:bottom="72pt" w:left="44.65pt" w:header="36pt" w:footer="36pt" w:gutter="0pt"/>
          <w:cols w:num="3" w:space="7.60pt"/>
          <w:docGrid w:linePitch="360"/>
        </w:sectPr>
      </w:pPr>
      <w:r>
        <w:rPr>
          <w:sz w:val="18"/>
          <w:szCs w:val="18"/>
        </w:rPr>
        <w:br w:type="column"/>
      </w:r>
    </w:p>
    <w:p w:rsidR="001A3B3D" w:rsidRDefault="00201FDA" w:rsidP="006C1CF8">
      <w:pPr>
        <w:pStyle w:val="Author"/>
        <w:spacing w:before="5pt" w:beforeAutospacing="1"/>
        <w:ind w:start="-22.50pt" w:end="-12.85pt"/>
        <w:rPr>
          <w:sz w:val="18"/>
          <w:szCs w:val="18"/>
        </w:rPr>
      </w:pPr>
      <w:r>
        <w:rPr>
          <w:sz w:val="18"/>
          <w:szCs w:val="18"/>
        </w:rPr>
        <w:t>Atik Garg</w:t>
      </w:r>
      <w:r w:rsidR="006C1CF8">
        <w:rPr>
          <w:sz w:val="18"/>
          <w:szCs w:val="18"/>
          <w:vertAlign w:val="superscript"/>
        </w:rPr>
        <w:t>1</w:t>
      </w:r>
      <w:r>
        <w:rPr>
          <w:sz w:val="18"/>
          <w:szCs w:val="18"/>
        </w:rPr>
        <w:t>, Eric Liu</w:t>
      </w:r>
      <w:r w:rsidR="006C1CF8">
        <w:rPr>
          <w:sz w:val="18"/>
          <w:szCs w:val="18"/>
          <w:vertAlign w:val="superscript"/>
        </w:rPr>
        <w:t>2</w:t>
      </w:r>
      <w:r>
        <w:rPr>
          <w:sz w:val="18"/>
          <w:szCs w:val="18"/>
        </w:rPr>
        <w:t>, Sim</w:t>
      </w:r>
      <w:r w:rsidR="006C1CF8">
        <w:rPr>
          <w:sz w:val="18"/>
          <w:szCs w:val="18"/>
        </w:rPr>
        <w:t>e</w:t>
      </w:r>
      <w:r>
        <w:rPr>
          <w:sz w:val="18"/>
          <w:szCs w:val="18"/>
        </w:rPr>
        <w:t>on Gaumart</w:t>
      </w:r>
      <w:r w:rsidR="006C1CF8">
        <w:rPr>
          <w:sz w:val="18"/>
          <w:szCs w:val="18"/>
          <w:vertAlign w:val="superscript"/>
        </w:rPr>
        <w:t>3</w:t>
      </w:r>
    </w:p>
    <w:p w:rsidR="006C1CF8" w:rsidRDefault="006C1CF8" w:rsidP="006C1CF8">
      <w:pPr>
        <w:pStyle w:val="Author"/>
        <w:spacing w:before="0pt"/>
        <w:ind w:start="-22.50pt" w:end="-12.85pt"/>
        <w:rPr>
          <w:sz w:val="18"/>
          <w:szCs w:val="18"/>
          <w:vertAlign w:val="superscript"/>
        </w:rPr>
      </w:pPr>
      <w:r>
        <w:rPr>
          <w:sz w:val="18"/>
          <w:szCs w:val="18"/>
        </w:rPr>
        <w:t>EECS, National Chioa Tung University, Taiwna</w:t>
      </w:r>
      <w:r>
        <w:rPr>
          <w:sz w:val="18"/>
          <w:szCs w:val="18"/>
          <w:vertAlign w:val="superscript"/>
        </w:rPr>
        <w:t>1</w:t>
      </w:r>
    </w:p>
    <w:p w:rsidR="006C1CF8" w:rsidRDefault="006C1CF8" w:rsidP="006C1CF8">
      <w:pPr>
        <w:pStyle w:val="Author"/>
        <w:spacing w:before="0pt"/>
        <w:ind w:start="-22.50pt" w:end="-12.85pt"/>
        <w:rPr>
          <w:sz w:val="18"/>
          <w:szCs w:val="18"/>
        </w:rPr>
      </w:pPr>
      <w:r>
        <w:rPr>
          <w:sz w:val="18"/>
          <w:szCs w:val="18"/>
        </w:rPr>
        <w:t>Electrical Engineering ,</w:t>
      </w:r>
      <w:r w:rsidRPr="006C1CF8">
        <w:rPr>
          <w:sz w:val="18"/>
          <w:szCs w:val="18"/>
        </w:rPr>
        <w:t xml:space="preserve"> </w:t>
      </w:r>
      <w:r>
        <w:rPr>
          <w:sz w:val="18"/>
          <w:szCs w:val="18"/>
        </w:rPr>
        <w:t>National Chioa Tung University</w:t>
      </w:r>
      <w:r>
        <w:rPr>
          <w:sz w:val="18"/>
          <w:szCs w:val="18"/>
        </w:rPr>
        <w:t>, Taiwna</w:t>
      </w:r>
      <w:r>
        <w:rPr>
          <w:sz w:val="18"/>
          <w:szCs w:val="18"/>
          <w:vertAlign w:val="superscript"/>
        </w:rPr>
        <w:t>2</w:t>
      </w:r>
    </w:p>
    <w:p w:rsidR="006C1CF8" w:rsidRPr="006C1CF8" w:rsidRDefault="006C1CF8" w:rsidP="006C1CF8">
      <w:pPr>
        <w:pStyle w:val="Author"/>
        <w:spacing w:before="0pt"/>
        <w:ind w:start="-22.50pt" w:end="-12.85pt"/>
        <w:rPr>
          <w:sz w:val="18"/>
          <w:szCs w:val="18"/>
          <w:vertAlign w:val="superscript"/>
        </w:rPr>
      </w:pPr>
      <w:r>
        <w:rPr>
          <w:sz w:val="18"/>
          <w:szCs w:val="18"/>
        </w:rPr>
        <w:t xml:space="preserve">EECS, </w:t>
      </w:r>
      <w:r>
        <w:rPr>
          <w:sz w:val="18"/>
          <w:szCs w:val="18"/>
        </w:rPr>
        <w:t>Insa Toulouse, France</w:t>
      </w:r>
      <w:r>
        <w:rPr>
          <w:sz w:val="18"/>
          <w:szCs w:val="18"/>
          <w:vertAlign w:val="superscript"/>
        </w:rPr>
        <w:t>3</w:t>
      </w:r>
    </w:p>
    <w:p w:rsidR="006C1CF8" w:rsidRDefault="006C1CF8" w:rsidP="006C1CF8">
      <w:pPr>
        <w:pStyle w:val="Author"/>
        <w:spacing w:before="0pt" w:after="0pt"/>
        <w:ind w:start="-22.50pt" w:end="-12.85pt"/>
        <w:rPr>
          <w:sz w:val="18"/>
          <w:szCs w:val="18"/>
        </w:rPr>
        <w:sectPr w:rsidR="006C1CF8" w:rsidSect="006C1CF8">
          <w:type w:val="continuous"/>
          <w:pgSz w:w="595.30pt" w:h="841.90pt" w:code="9"/>
          <w:pgMar w:top="22.50pt" w:right="44.65pt" w:bottom="72pt" w:left="44.65pt" w:header="36pt" w:footer="36pt" w:gutter="0pt"/>
          <w:cols w:space="7.60pt"/>
          <w:docGrid w:linePitch="360"/>
        </w:sectPr>
      </w:pPr>
    </w:p>
    <w:p w:rsidR="006C1CF8" w:rsidRPr="006C1CF8" w:rsidRDefault="006C1CF8" w:rsidP="006C1CF8">
      <w:pPr>
        <w:pStyle w:val="Author"/>
        <w:spacing w:before="0pt"/>
        <w:ind w:start="-22.50pt" w:end="-12.85pt"/>
        <w:rPr>
          <w:sz w:val="18"/>
          <w:szCs w:val="18"/>
        </w:rPr>
      </w:pPr>
    </w:p>
    <w:p w:rsidR="001A3B3D" w:rsidRPr="00F847A6" w:rsidRDefault="00BD670B" w:rsidP="00447BB9">
      <w:pPr>
        <w:pStyle w:val="Author"/>
        <w:spacing w:before="5pt" w:beforeAutospacing="1"/>
        <w:rPr>
          <w:sz w:val="18"/>
          <w:szCs w:val="18"/>
        </w:rPr>
      </w:pPr>
      <w:r>
        <w:rPr>
          <w:sz w:val="18"/>
          <w:szCs w:val="18"/>
        </w:rPr>
        <w:br w:type="column"/>
      </w:r>
    </w:p>
    <w:p w:rsidR="009303D9" w:rsidRPr="005B520E" w:rsidRDefault="009303D9">
      <w:pPr>
        <w:sectPr w:rsidR="009303D9" w:rsidRPr="005B520E" w:rsidSect="003B4E04">
          <w:type w:val="continuous"/>
          <w:pgSz w:w="595.30pt" w:h="841.90pt" w:code="9"/>
          <w:pgMar w:top="22.50pt" w:right="44.65pt" w:bottom="72pt" w:left="44.65pt" w:header="36pt" w:footer="36pt" w:gutter="0pt"/>
          <w:cols w:num="3" w:space="36pt"/>
          <w:docGrid w:linePitch="360"/>
        </w:sectPr>
      </w:pPr>
    </w:p>
    <w:p w:rsidR="009B28DC" w:rsidRDefault="009303D9" w:rsidP="009B28DC">
      <w:pPr>
        <w:pStyle w:val="Abstract"/>
      </w:pPr>
      <w:r>
        <w:rPr>
          <w:i/>
          <w:iCs/>
        </w:rPr>
        <w:t>Abstract</w:t>
      </w:r>
      <w:r>
        <w:t>—</w:t>
      </w:r>
      <w:r w:rsidR="00684513">
        <w:t xml:space="preserve">This paper </w:t>
      </w:r>
      <w:r w:rsidR="00814016">
        <w:t>analyzes</w:t>
      </w:r>
      <w:r w:rsidR="00D62839">
        <w:t xml:space="preserve"> several augmentation</w:t>
      </w:r>
      <w:r w:rsidR="00814016" w:rsidRPr="00814016">
        <w:t xml:space="preserve"> </w:t>
      </w:r>
      <w:r w:rsidR="00814016">
        <w:t>methods</w:t>
      </w:r>
      <w:r w:rsidR="00D62839">
        <w:t xml:space="preserve"> </w:t>
      </w:r>
      <w:r w:rsidR="00814016">
        <w:t xml:space="preserve">to propose the optimized </w:t>
      </w:r>
      <w:r w:rsidR="005B610E">
        <w:t>strategy</w:t>
      </w:r>
      <w:r w:rsidR="00814016">
        <w:t xml:space="preserve"> for the improvement of classification accuracy in object detection. Data augmentation is one of the most </w:t>
      </w:r>
      <w:r w:rsidR="005B610E">
        <w:t>important</w:t>
      </w:r>
      <w:r w:rsidR="00814016">
        <w:t xml:space="preserve"> aspect</w:t>
      </w:r>
      <w:r w:rsidR="00645F7C">
        <w:t>s</w:t>
      </w:r>
      <w:r w:rsidR="00814016">
        <w:t xml:space="preserve"> </w:t>
      </w:r>
      <w:r w:rsidR="00645F7C">
        <w:t>of</w:t>
      </w:r>
      <w:r w:rsidR="00814016">
        <w:t xml:space="preserve"> the </w:t>
      </w:r>
      <w:r w:rsidR="005B610E">
        <w:t>training</w:t>
      </w:r>
      <w:r w:rsidR="00814016">
        <w:t xml:space="preserve"> of neural network models</w:t>
      </w:r>
      <w:r w:rsidR="005B610E">
        <w:t xml:space="preserve">. Even though it is accepted to improve object detection, yet data augmentation is still not properly understood and investigated. Given the large cost of annotation and labeling, the proper understanding of data augmentation has much greater importance for computer vision applications. Therefore, we propose an optimized way to implement several data augment strategies. Our experiments </w:t>
      </w:r>
      <w:r w:rsidR="009B28DC">
        <w:t>show</w:t>
      </w:r>
      <w:r w:rsidR="005B610E">
        <w:t xml:space="preserve"> that </w:t>
      </w:r>
      <w:r w:rsidR="009B28DC">
        <w:t>various</w:t>
      </w:r>
      <w:r w:rsidR="005B610E">
        <w:t xml:space="preserve"> </w:t>
      </w:r>
      <w:r w:rsidR="009B28DC">
        <w:t>data augmentation</w:t>
      </w:r>
      <w:r w:rsidR="005B610E">
        <w:t xml:space="preserve"> strategies affect the performance of </w:t>
      </w:r>
      <w:r w:rsidR="009B28DC">
        <w:t xml:space="preserve">object detection differently. </w:t>
      </w:r>
      <w:proofErr w:type="gramStart"/>
      <w:r w:rsidR="009B28DC">
        <w:t>Thus</w:t>
      </w:r>
      <w:proofErr w:type="gramEnd"/>
      <w:r w:rsidR="009B28DC">
        <w:t xml:space="preserve"> by investigati</w:t>
      </w:r>
      <w:r w:rsidR="00645F7C">
        <w:t>ng</w:t>
      </w:r>
      <w:r w:rsidR="009B28DC">
        <w:t xml:space="preserve"> an optimized solution</w:t>
      </w:r>
      <w:r w:rsidR="00645F7C">
        <w:t>,</w:t>
      </w:r>
      <w:r w:rsidR="009B28DC">
        <w:t xml:space="preserve"> we can further improve the impact of data augmentation on object detection performance. We will also investigate the </w:t>
      </w:r>
      <w:r w:rsidR="009B28DC" w:rsidRPr="009B28DC">
        <w:t>Darknet-53</w:t>
      </w:r>
      <w:r w:rsidR="009B28DC">
        <w:t xml:space="preserve"> architecture and propose </w:t>
      </w:r>
      <w:r w:rsidR="00645F7C">
        <w:t>a</w:t>
      </w:r>
      <w:r w:rsidR="009B28DC">
        <w:t xml:space="preserve"> better feature representation to reduce the information loss during downsampling.</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keywords</w:t>
      </w:r>
      <w:r w:rsidR="009303D9" w:rsidRPr="004D72B5">
        <w:t>)</w:t>
      </w:r>
    </w:p>
    <w:p w:rsidR="009303D9" w:rsidRPr="00D632BE" w:rsidRDefault="009303D9" w:rsidP="006B6B66">
      <w:pPr>
        <w:pStyle w:val="Heading1"/>
      </w:pPr>
      <w:r w:rsidRPr="00D632BE">
        <w:t xml:space="preserve">Introduction </w:t>
      </w:r>
    </w:p>
    <w:p w:rsidR="009303D9" w:rsidRDefault="0033738F" w:rsidP="00CF04BE">
      <w:pPr>
        <w:pStyle w:val="Style1a"/>
      </w:pPr>
      <w:r>
        <w:t xml:space="preserve">Neural networks are one of the most effective tools of </w:t>
      </w:r>
      <w:r w:rsidR="00645F7C">
        <w:t xml:space="preserve">a </w:t>
      </w:r>
      <w:r>
        <w:t xml:space="preserve">machine learning system to train </w:t>
      </w:r>
      <w:r w:rsidR="00645F7C">
        <w:t>a</w:t>
      </w:r>
      <w:r>
        <w:t xml:space="preserve"> large amount of data</w:t>
      </w:r>
      <w:r w:rsidR="00673392">
        <w:t xml:space="preserve"> for computer vision. And, object detection is one of the important aspect</w:t>
      </w:r>
      <w:r w:rsidR="00645F7C">
        <w:t>s</w:t>
      </w:r>
      <w:r w:rsidR="00673392">
        <w:t xml:space="preserve"> of computer vision as it covers various applications such as robot vision, human</w:t>
      </w:r>
      <w:r w:rsidR="00645F7C">
        <w:t>-</w:t>
      </w:r>
      <w:r w:rsidR="00673392">
        <w:t>machine interaction, dace recognition, driving, etc. In recent years the role of th</w:t>
      </w:r>
      <w:r w:rsidR="004C0D46">
        <w:t>ese</w:t>
      </w:r>
      <w:r w:rsidR="00673392">
        <w:t xml:space="preserve"> application</w:t>
      </w:r>
      <w:r w:rsidR="004C0D46">
        <w:t>s is fueled further due to</w:t>
      </w:r>
      <w:r w:rsidR="00673392">
        <w:t xml:space="preserve"> rapid improvement in various object detection strategies</w:t>
      </w:r>
      <w:r w:rsidR="0026552D">
        <w:fldChar w:fldCharType="begin"/>
      </w:r>
      <w:r w:rsidR="0026552D">
        <w:instrText xml:space="preserve"> ADDIN EN.CITE </w:instrText>
      </w:r>
      <w:r w:rsidR="0026552D">
        <w:fldChar w:fldCharType="begin"/>
      </w:r>
      <w:r w:rsidR="0026552D">
        <w:instrText xml:space="preserve"> ADDIN EN.CITE.DATA </w:instrText>
      </w:r>
      <w:r w:rsidR="0026552D">
        <w:fldChar w:fldCharType="end"/>
      </w:r>
      <w:r w:rsidR="0026552D">
        <w:fldChar w:fldCharType="separate"/>
      </w:r>
      <w:r w:rsidR="0026552D">
        <w:rPr>
          <w:noProof/>
        </w:rPr>
        <w:t>[1-5]</w:t>
      </w:r>
      <w:r w:rsidR="0026552D">
        <w:fldChar w:fldCharType="end"/>
      </w:r>
      <w:r w:rsidR="004C0D46">
        <w:t>.</w:t>
      </w:r>
      <w:r w:rsidR="002B6FD4">
        <w:t xml:space="preserve"> However, neural models </w:t>
      </w:r>
      <w:r w:rsidR="00645F7C">
        <w:t>that</w:t>
      </w:r>
      <w:r w:rsidR="002B6FD4">
        <w:t xml:space="preserve"> supported these rapid developments require large amounts of </w:t>
      </w:r>
      <w:r w:rsidR="00645F7C">
        <w:t xml:space="preserve">the </w:t>
      </w:r>
      <w:r w:rsidR="002B6FD4" w:rsidRPr="002B6FD4">
        <w:t>well-annotated dataset for object detection</w:t>
      </w:r>
      <w:r w:rsidR="002B6FD4">
        <w:t xml:space="preserve">. And it very arduous task due to </w:t>
      </w:r>
      <w:r w:rsidR="00645F7C">
        <w:t xml:space="preserve">the </w:t>
      </w:r>
      <w:r w:rsidR="002B6FD4">
        <w:t xml:space="preserve">high labor cost </w:t>
      </w:r>
      <w:r w:rsidR="00FE2116">
        <w:t xml:space="preserve">and time required for annotation. This </w:t>
      </w:r>
      <w:r w:rsidR="00D46485">
        <w:t xml:space="preserve">problem can be easily solved by </w:t>
      </w:r>
      <w:r w:rsidR="00D46485" w:rsidRPr="00D46485">
        <w:t>efficiently</w:t>
      </w:r>
      <w:r w:rsidR="00D46485">
        <w:t xml:space="preserve"> generating more training images and their labels with the help of </w:t>
      </w:r>
      <w:r w:rsidR="00D46485" w:rsidRPr="00D46485">
        <w:t>existing datasets</w:t>
      </w:r>
      <w:r w:rsidR="00D46485">
        <w:t xml:space="preserve"> in </w:t>
      </w:r>
      <w:r w:rsidR="00645F7C">
        <w:t>an</w:t>
      </w:r>
      <w:r w:rsidR="00D46485">
        <w:t xml:space="preserve"> effective way.</w:t>
      </w:r>
      <w:r w:rsidR="00D46485" w:rsidRPr="00D46485">
        <w:t xml:space="preserve"> To </w:t>
      </w:r>
      <w:r w:rsidR="00C93D06">
        <w:t xml:space="preserve">artificially </w:t>
      </w:r>
      <w:r w:rsidR="00D46485" w:rsidRPr="00D46485">
        <w:t xml:space="preserve">increase the </w:t>
      </w:r>
      <w:r w:rsidR="00C93D06">
        <w:t>number of training sample</w:t>
      </w:r>
      <w:r w:rsidR="00645F7C">
        <w:t>s</w:t>
      </w:r>
      <w:r w:rsidR="00C93D06">
        <w:t xml:space="preserve"> from the existing dataset</w:t>
      </w:r>
      <w:r w:rsidR="00D46485" w:rsidRPr="00D46485">
        <w:t xml:space="preserve">, </w:t>
      </w:r>
      <w:r w:rsidR="00C93D06">
        <w:t>several</w:t>
      </w:r>
      <w:r w:rsidR="00D46485" w:rsidRPr="00D46485">
        <w:t xml:space="preserve"> work</w:t>
      </w:r>
      <w:r w:rsidR="00C93D06">
        <w:t>s</w:t>
      </w:r>
      <w:r w:rsidR="00D46485" w:rsidRPr="00D46485">
        <w:t xml:space="preserve"> </w:t>
      </w:r>
      <w:r w:rsidR="00C93D06">
        <w:t xml:space="preserve">in </w:t>
      </w:r>
      <w:r w:rsidR="00645F7C">
        <w:t xml:space="preserve">the </w:t>
      </w:r>
      <w:r w:rsidR="00C93D06">
        <w:t>past proposed to create better data augmentation strategies</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[6-8]</w:t>
      </w:r>
      <w:r w:rsidR="00E97ED9">
        <w:fldChar w:fldCharType="end"/>
      </w:r>
      <w:r w:rsidR="00C93D06">
        <w:t>. In the image domain, flipping, translating, rotating, etc. the training images are common practices, while many recent works also propose some handcrafted data augmentation methods</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[9-11]</w:t>
      </w:r>
      <w:r w:rsidR="00E97ED9">
        <w:fldChar w:fldCharType="end"/>
      </w:r>
      <w:r w:rsidR="00C93D06">
        <w:t>.</w:t>
      </w:r>
    </w:p>
    <w:p w:rsidR="00C93D06" w:rsidRPr="00636F7E" w:rsidRDefault="00C93D06" w:rsidP="0020585A">
      <w:pPr>
        <w:pStyle w:val="BodyText"/>
        <w:rPr>
          <w:rFonts w:eastAsiaTheme="minorEastAsia"/>
          <w:lang w:val="en-US" w:eastAsia="zh-TW"/>
        </w:rPr>
      </w:pPr>
      <w:r>
        <w:rPr>
          <w:rFonts w:eastAsiaTheme="minorEastAsia"/>
          <w:lang w:val="en-US" w:eastAsia="zh-TW"/>
        </w:rPr>
        <w:t>Some of the latest works shown that</w:t>
      </w:r>
      <w:r w:rsidR="00184F4D">
        <w:rPr>
          <w:rFonts w:eastAsiaTheme="minorEastAsia"/>
          <w:lang w:val="en-US" w:eastAsia="zh-TW"/>
        </w:rPr>
        <w:t xml:space="preserve"> </w:t>
      </w:r>
      <w:r w:rsidR="00B04937">
        <w:rPr>
          <w:rFonts w:eastAsiaTheme="minorEastAsia"/>
          <w:lang w:val="en-US" w:eastAsia="zh-TW"/>
        </w:rPr>
        <w:t xml:space="preserve">manually design augmentation methods </w:t>
      </w:r>
      <w:r w:rsidR="00184F4D">
        <w:rPr>
          <w:rFonts w:eastAsiaTheme="minorEastAsia"/>
          <w:lang w:val="en-US" w:eastAsia="zh-TW"/>
        </w:rPr>
        <w:t>performed</w:t>
      </w:r>
      <w:r w:rsidR="00B04937">
        <w:rPr>
          <w:rFonts w:eastAsiaTheme="minorEastAsia"/>
          <w:lang w:val="en-US" w:eastAsia="zh-TW"/>
        </w:rPr>
        <w:t xml:space="preserve"> poorly as compared to the </w:t>
      </w:r>
      <w:r w:rsidR="00184F4D">
        <w:rPr>
          <w:rFonts w:eastAsiaTheme="minorEastAsia"/>
          <w:lang w:val="en-US" w:eastAsia="zh-TW"/>
        </w:rPr>
        <w:t>strategies which used an optimal learning policy</w:t>
      </w:r>
      <w:r w:rsidR="00E97ED9">
        <w:rPr>
          <w:rFonts w:eastAsiaTheme="minorEastAsia"/>
          <w:lang w:val="en-US" w:eastAsia="zh-TW"/>
        </w:rPr>
        <w:fldChar w:fldCharType="begin"/>
      </w:r>
      <w:r w:rsidR="00E97ED9">
        <w:rPr>
          <w:rFonts w:eastAsiaTheme="minorEastAsia"/>
          <w:lang w:val="en-US" w:eastAsia="zh-TW"/>
        </w:rPr>
        <w:instrText xml:space="preserve"> ADDIN EN.CITE </w:instrText>
      </w:r>
      <w:r w:rsidR="00E97ED9">
        <w:rPr>
          <w:rFonts w:eastAsiaTheme="minorEastAsia"/>
          <w:lang w:val="en-US" w:eastAsia="zh-TW"/>
        </w:rPr>
        <w:fldChar w:fldCharType="begin"/>
      </w:r>
      <w:r w:rsidR="00E97ED9">
        <w:rPr>
          <w:rFonts w:eastAsiaTheme="minorEastAsia"/>
          <w:lang w:val="en-US" w:eastAsia="zh-TW"/>
        </w:rPr>
        <w:instrText xml:space="preserve"> ADDIN EN.CITE.DATA </w:instrText>
      </w:r>
      <w:r w:rsidR="00E97ED9">
        <w:rPr>
          <w:rFonts w:eastAsiaTheme="minorEastAsia"/>
          <w:lang w:val="en-US" w:eastAsia="zh-TW"/>
        </w:rPr>
        <w:fldChar w:fldCharType="end"/>
      </w:r>
      <w:r w:rsidR="00E97ED9">
        <w:rPr>
          <w:rFonts w:eastAsiaTheme="minorEastAsia"/>
          <w:lang w:val="en-US" w:eastAsia="zh-TW"/>
        </w:rPr>
        <w:fldChar w:fldCharType="separate"/>
      </w:r>
      <w:r w:rsidR="00E97ED9">
        <w:rPr>
          <w:rFonts w:eastAsiaTheme="minorEastAsia"/>
          <w:noProof/>
          <w:lang w:val="en-US" w:eastAsia="zh-TW"/>
        </w:rPr>
        <w:t>[12-14]</w:t>
      </w:r>
      <w:r w:rsidR="00E97ED9">
        <w:rPr>
          <w:rFonts w:eastAsiaTheme="minorEastAsia"/>
          <w:lang w:val="en-US" w:eastAsia="zh-TW"/>
        </w:rPr>
        <w:fldChar w:fldCharType="end"/>
      </w:r>
      <w:r w:rsidR="00636F7E">
        <w:rPr>
          <w:rFonts w:eastAsiaTheme="minorEastAsia"/>
          <w:lang w:val="en-US" w:eastAsia="zh-TW"/>
        </w:rPr>
        <w:t>. However, most of these method</w:t>
      </w:r>
      <w:r w:rsidR="00645F7C">
        <w:rPr>
          <w:rFonts w:eastAsiaTheme="minorEastAsia"/>
          <w:lang w:val="en-US" w:eastAsia="zh-TW"/>
        </w:rPr>
        <w:t>s</w:t>
      </w:r>
      <w:r w:rsidR="00636F7E">
        <w:rPr>
          <w:rFonts w:eastAsiaTheme="minorEastAsia"/>
          <w:lang w:val="en-US" w:eastAsia="zh-TW"/>
        </w:rPr>
        <w:t xml:space="preserve"> do not use a controlled strategy to apply different augmentation strategies. This inspired us to develop an optimized policy which can help in significant improvement of object detection performance. </w:t>
      </w:r>
      <w:r w:rsidR="00636F7E" w:rsidRPr="00636F7E">
        <w:rPr>
          <w:rFonts w:eastAsiaTheme="minorEastAsia"/>
          <w:lang w:val="en-US" w:eastAsia="zh-TW"/>
        </w:rPr>
        <w:t>The proposed method</w:t>
      </w:r>
      <w:r w:rsidR="00636F7E">
        <w:rPr>
          <w:rFonts w:eastAsiaTheme="minorEastAsia"/>
          <w:lang w:val="en-US" w:eastAsia="zh-TW"/>
        </w:rPr>
        <w:t xml:space="preserve"> </w:t>
      </w:r>
      <w:r w:rsidR="00636F7E" w:rsidRPr="00636F7E">
        <w:rPr>
          <w:rFonts w:eastAsiaTheme="minorEastAsia"/>
          <w:lang w:val="en-US" w:eastAsia="zh-TW"/>
        </w:rPr>
        <w:t xml:space="preserve">generates learning data by selecting effective data augmentation methods </w:t>
      </w:r>
      <w:r w:rsidR="00636F7E">
        <w:rPr>
          <w:rFonts w:eastAsiaTheme="minorEastAsia"/>
          <w:lang w:val="en-US" w:eastAsia="zh-TW"/>
        </w:rPr>
        <w:t xml:space="preserve">and implement them in </w:t>
      </w:r>
      <w:r w:rsidR="00645F7C">
        <w:rPr>
          <w:rFonts w:eastAsiaTheme="minorEastAsia"/>
          <w:lang w:val="en-US" w:eastAsia="zh-TW"/>
        </w:rPr>
        <w:t xml:space="preserve">an </w:t>
      </w:r>
      <w:r w:rsidR="00636F7E">
        <w:rPr>
          <w:rFonts w:eastAsiaTheme="minorEastAsia"/>
          <w:lang w:val="en-US" w:eastAsia="zh-TW"/>
        </w:rPr>
        <w:t xml:space="preserve">optimized manner to get maximum benefit on </w:t>
      </w:r>
      <w:r w:rsidR="00645F7C">
        <w:rPr>
          <w:rFonts w:eastAsiaTheme="minorEastAsia"/>
          <w:lang w:val="en-US" w:eastAsia="zh-TW"/>
        </w:rPr>
        <w:t xml:space="preserve">the </w:t>
      </w:r>
      <w:r w:rsidR="00636F7E">
        <w:rPr>
          <w:rFonts w:eastAsiaTheme="minorEastAsia"/>
          <w:lang w:val="en-US" w:eastAsia="zh-TW"/>
        </w:rPr>
        <w:t>custom dataset.</w:t>
      </w:r>
      <w:r w:rsidR="0020585A" w:rsidRPr="0020585A">
        <w:t xml:space="preserve"> </w:t>
      </w:r>
      <w:r w:rsidR="0020585A" w:rsidRPr="0020585A">
        <w:rPr>
          <w:rFonts w:eastAsiaTheme="minorEastAsia"/>
          <w:lang w:val="en-US" w:eastAsia="zh-TW"/>
        </w:rPr>
        <w:t>The method uses</w:t>
      </w:r>
      <w:r w:rsidR="0020585A">
        <w:rPr>
          <w:rFonts w:eastAsiaTheme="minorEastAsia"/>
          <w:lang w:val="en-US" w:eastAsia="zh-TW"/>
        </w:rPr>
        <w:t xml:space="preserve"> </w:t>
      </w:r>
      <w:r w:rsidR="0020585A" w:rsidRPr="0020585A">
        <w:rPr>
          <w:rFonts w:eastAsiaTheme="minorEastAsia"/>
          <w:lang w:val="en-US" w:eastAsia="zh-TW"/>
        </w:rPr>
        <w:t>You Only Look Once v3 (YOLOv3)</w:t>
      </w:r>
      <w:r w:rsidR="0020585A">
        <w:rPr>
          <w:rFonts w:eastAsiaTheme="minorEastAsia"/>
          <w:lang w:val="en-US" w:eastAsia="zh-TW"/>
        </w:rPr>
        <w:fldChar w:fldCharType="begin"/>
      </w:r>
      <w:r w:rsidR="00E97ED9">
        <w:rPr>
          <w:rFonts w:eastAsiaTheme="minorEastAsia"/>
          <w:lang w:val="en-US" w:eastAsia="zh-TW"/>
        </w:rPr>
        <w:instrText xml:space="preserve"> ADDIN EN.CITE &lt;EndNote&gt;&lt;Cite&gt;&lt;Author&gt;Redmon&lt;/Author&gt;&lt;Year&gt;2018&lt;/Year&gt;&lt;RecNum&gt;18&lt;/RecNum&gt;&lt;DisplayText&gt;[15]&lt;/DisplayText&gt;&lt;record&gt;&lt;rec-number&gt;18&lt;/rec-number&gt;&lt;foreign-keys&gt;&lt;key app="EN" db-id="fv9zsr02ot9d2le0wpfvxzzdas9e0apatwav" timestamp="1590998328"&gt;18&lt;/key&gt;&lt;/foreign-keys&gt;&lt;ref-type name="Journal Article"&gt;17&lt;/ref-type&gt;&lt;contributors&gt;&lt;authors&gt;&lt;author&gt;Redmon, Joseph&lt;/author&gt;&lt;author&gt;Farhadi, Ali&lt;/author&gt;&lt;/authors&gt;&lt;/contributors&gt;&lt;titles&gt;&lt;title&gt;Yolov3: An incremental improvement&lt;/title&gt;&lt;secondary-title&gt;arXiv preprint arXiv:1804.02767&lt;/secondary-title&gt;&lt;/titles&gt;&lt;periodical&gt;&lt;full-title&gt;arXiv preprint arXiv:1804.02767&lt;/full-title&gt;&lt;/periodical&gt;&lt;dates&gt;&lt;year&gt;2018&lt;/year&gt;&lt;/dates&gt;&lt;urls&gt;&lt;/urls&gt;&lt;/record&gt;&lt;/Cite&gt;&lt;/EndNote&gt;</w:instrText>
      </w:r>
      <w:r w:rsidR="0020585A">
        <w:rPr>
          <w:rFonts w:eastAsiaTheme="minorEastAsia"/>
          <w:lang w:val="en-US" w:eastAsia="zh-TW"/>
        </w:rPr>
        <w:fldChar w:fldCharType="separate"/>
      </w:r>
      <w:r w:rsidR="00E97ED9">
        <w:rPr>
          <w:rFonts w:eastAsiaTheme="minorEastAsia"/>
          <w:noProof/>
          <w:lang w:val="en-US" w:eastAsia="zh-TW"/>
        </w:rPr>
        <w:t>[15]</w:t>
      </w:r>
      <w:r w:rsidR="0020585A">
        <w:rPr>
          <w:rFonts w:eastAsiaTheme="minorEastAsia"/>
          <w:lang w:val="en-US" w:eastAsia="zh-TW"/>
        </w:rPr>
        <w:fldChar w:fldCharType="end"/>
      </w:r>
      <w:r w:rsidR="0020585A" w:rsidRPr="0020585A">
        <w:rPr>
          <w:rFonts w:eastAsiaTheme="minorEastAsia"/>
          <w:lang w:val="en-US" w:eastAsia="zh-TW"/>
        </w:rPr>
        <w:t xml:space="preserve"> for </w:t>
      </w:r>
      <w:r w:rsidR="00645F7C">
        <w:rPr>
          <w:rFonts w:eastAsiaTheme="minorEastAsia"/>
          <w:lang w:val="en-US" w:eastAsia="zh-TW"/>
        </w:rPr>
        <w:t xml:space="preserve">the </w:t>
      </w:r>
      <w:r w:rsidR="0020585A" w:rsidRPr="0020585A">
        <w:rPr>
          <w:rFonts w:eastAsiaTheme="minorEastAsia"/>
          <w:lang w:val="en-US" w:eastAsia="zh-TW"/>
        </w:rPr>
        <w:t xml:space="preserve">detection and classification of </w:t>
      </w:r>
      <w:r w:rsidR="0020585A">
        <w:rPr>
          <w:rFonts w:eastAsiaTheme="minorEastAsia"/>
          <w:lang w:val="en-US" w:eastAsia="zh-TW"/>
        </w:rPr>
        <w:t xml:space="preserve">objects in the image. </w:t>
      </w:r>
      <w:r w:rsidR="00645F7C">
        <w:rPr>
          <w:rFonts w:eastAsiaTheme="minorEastAsia"/>
          <w:lang w:val="en-US" w:eastAsia="zh-TW"/>
        </w:rPr>
        <w:t>Also</w:t>
      </w:r>
      <w:r w:rsidR="0020585A">
        <w:rPr>
          <w:rFonts w:eastAsiaTheme="minorEastAsia"/>
          <w:lang w:val="en-US" w:eastAsia="zh-TW"/>
        </w:rPr>
        <w:t xml:space="preserve">, this paper modifies the Darknet-53 architecture which is used in YOLOv3. The modification improves the information loss suffered in </w:t>
      </w:r>
      <w:r w:rsidR="00645F7C">
        <w:rPr>
          <w:rFonts w:eastAsiaTheme="minorEastAsia"/>
          <w:lang w:val="en-US" w:eastAsia="zh-TW"/>
        </w:rPr>
        <w:t xml:space="preserve">the </w:t>
      </w:r>
      <w:r w:rsidR="0020585A">
        <w:rPr>
          <w:rFonts w:eastAsiaTheme="minorEastAsia"/>
          <w:lang w:val="en-US" w:eastAsia="zh-TW"/>
        </w:rPr>
        <w:t xml:space="preserve">down-sampling layer. It replaces each down-sampling layer with </w:t>
      </w:r>
      <w:r w:rsidR="0020585A" w:rsidRPr="0020585A">
        <w:rPr>
          <w:rFonts w:eastAsiaTheme="minorEastAsia"/>
          <w:lang w:val="en-US" w:eastAsia="zh-TW"/>
        </w:rPr>
        <w:t>down</w:t>
      </w:r>
      <w:r w:rsidR="0020585A">
        <w:rPr>
          <w:rFonts w:eastAsiaTheme="minorEastAsia"/>
          <w:lang w:val="en-US" w:eastAsia="zh-TW"/>
        </w:rPr>
        <w:t>-</w:t>
      </w:r>
      <w:r w:rsidR="0020585A" w:rsidRPr="0020585A">
        <w:rPr>
          <w:rFonts w:eastAsiaTheme="minorEastAsia"/>
          <w:lang w:val="en-US" w:eastAsia="zh-TW"/>
        </w:rPr>
        <w:t xml:space="preserve">sampling residual blocks to make the network easier </w:t>
      </w:r>
      <w:r w:rsidR="00645F7C">
        <w:rPr>
          <w:rFonts w:eastAsiaTheme="minorEastAsia"/>
          <w:lang w:val="en-US" w:eastAsia="zh-TW"/>
        </w:rPr>
        <w:t xml:space="preserve">to </w:t>
      </w:r>
      <w:r w:rsidR="0020585A" w:rsidRPr="0020585A">
        <w:rPr>
          <w:rFonts w:eastAsiaTheme="minorEastAsia"/>
          <w:lang w:val="en-US" w:eastAsia="zh-TW"/>
        </w:rPr>
        <w:t>be optimized and avoid</w:t>
      </w:r>
      <w:r w:rsidR="0020585A">
        <w:rPr>
          <w:rFonts w:eastAsiaTheme="minorEastAsia"/>
          <w:lang w:val="en-US" w:eastAsia="zh-TW"/>
        </w:rPr>
        <w:t xml:space="preserve"> </w:t>
      </w:r>
      <w:r w:rsidR="0020585A" w:rsidRPr="0020585A">
        <w:rPr>
          <w:rFonts w:eastAsiaTheme="minorEastAsia"/>
          <w:lang w:val="en-US" w:eastAsia="zh-TW"/>
        </w:rPr>
        <w:t>information loss</w:t>
      </w:r>
      <w:r w:rsidR="0020585A">
        <w:rPr>
          <w:rFonts w:eastAsiaTheme="minorEastAsia"/>
          <w:lang w:val="en-US" w:eastAsia="zh-TW"/>
        </w:rPr>
        <w:t xml:space="preserve"> along with an</w:t>
      </w:r>
      <w:r w:rsidR="0020585A" w:rsidRPr="0020585A">
        <w:t xml:space="preserve"> </w:t>
      </w:r>
      <w:r w:rsidR="0020585A" w:rsidRPr="0020585A">
        <w:rPr>
          <w:rFonts w:eastAsiaTheme="minorEastAsia"/>
          <w:lang w:val="en-US" w:eastAsia="zh-TW"/>
        </w:rPr>
        <w:t>additional residual block</w:t>
      </w:r>
      <w:r w:rsidR="0020585A">
        <w:rPr>
          <w:rFonts w:eastAsiaTheme="minorEastAsia"/>
          <w:lang w:val="en-US" w:eastAsia="zh-TW"/>
        </w:rPr>
        <w:t xml:space="preserve"> in </w:t>
      </w:r>
      <w:r w:rsidR="00645F7C">
        <w:rPr>
          <w:rFonts w:eastAsiaTheme="minorEastAsia"/>
          <w:lang w:val="en-US" w:eastAsia="zh-TW"/>
        </w:rPr>
        <w:t xml:space="preserve">the </w:t>
      </w:r>
      <w:r w:rsidR="0020585A">
        <w:rPr>
          <w:rFonts w:eastAsiaTheme="minorEastAsia"/>
          <w:lang w:val="en-US" w:eastAsia="zh-TW"/>
        </w:rPr>
        <w:t>root stage</w:t>
      </w:r>
      <w:r w:rsidR="0020585A" w:rsidRPr="0020585A">
        <w:t xml:space="preserve"> </w:t>
      </w:r>
      <w:r w:rsidR="0020585A" w:rsidRPr="0020585A">
        <w:rPr>
          <w:rFonts w:eastAsiaTheme="minorEastAsia"/>
          <w:lang w:val="en-US" w:eastAsia="zh-TW"/>
        </w:rPr>
        <w:t>to enhance</w:t>
      </w:r>
      <w:r w:rsidR="0020585A">
        <w:rPr>
          <w:rFonts w:eastAsiaTheme="minorEastAsia"/>
          <w:lang w:val="en-US" w:eastAsia="zh-TW"/>
        </w:rPr>
        <w:t xml:space="preserve"> </w:t>
      </w:r>
      <w:r w:rsidR="0020585A" w:rsidRPr="0020585A">
        <w:rPr>
          <w:rFonts w:eastAsiaTheme="minorEastAsia"/>
          <w:lang w:val="en-US" w:eastAsia="zh-TW"/>
        </w:rPr>
        <w:t>image information extraction</w:t>
      </w:r>
      <w:r w:rsidR="0020585A">
        <w:rPr>
          <w:rFonts w:eastAsiaTheme="minorEastAsia"/>
          <w:lang w:val="en-US" w:eastAsia="zh-TW"/>
        </w:rPr>
        <w:t>.</w:t>
      </w:r>
    </w:p>
    <w:p w:rsidR="009303D9" w:rsidRDefault="00994C61" w:rsidP="006B6B66">
      <w:pPr>
        <w:pStyle w:val="Heading1"/>
      </w:pPr>
      <w:r>
        <w:t>Re</w:t>
      </w:r>
      <w:r w:rsidR="00645F7C">
        <w:t>la</w:t>
      </w:r>
      <w:r>
        <w:t>ted Work</w:t>
      </w:r>
      <w:r w:rsidR="00342CC8">
        <w:t xml:space="preserve"> </w:t>
      </w:r>
    </w:p>
    <w:p w:rsidR="00994C61" w:rsidRDefault="00994C61" w:rsidP="00CF04BE">
      <w:pPr>
        <w:pStyle w:val="Style1a"/>
      </w:pPr>
      <w:r>
        <w:t xml:space="preserve">This paper mainly focused on Data augmentation for object detection. Many </w:t>
      </w:r>
      <w:r w:rsidR="00985E2F">
        <w:t>the several past works used sta</w:t>
      </w:r>
      <w:r>
        <w:t xml:space="preserve">te of the art models such as MNIST, CIFAR 10, etc. to perform elastic distortions </w:t>
      </w:r>
      <w:r w:rsidR="00985E2F">
        <w:t xml:space="preserve">which </w:t>
      </w:r>
      <w:r w:rsidR="00645F7C">
        <w:t>a</w:t>
      </w:r>
      <w:r w:rsidR="00985E2F">
        <w:t xml:space="preserve">ffect the </w:t>
      </w:r>
      <w:r w:rsidR="00985E2F" w:rsidRPr="00985E2F">
        <w:t>scale, translation, and rotation</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[8, 16, 17]</w:t>
      </w:r>
      <w:r w:rsidR="00E97ED9">
        <w:fldChar w:fldCharType="end"/>
      </w:r>
      <w:r w:rsidR="00985E2F">
        <w:t xml:space="preserve">. Apart from that image mirroring and random cropping are also commonly used augmentation strategies.  </w:t>
      </w:r>
      <w:r w:rsidR="005853CA">
        <w:t>Recently object</w:t>
      </w:r>
      <w:r w:rsidR="00645F7C">
        <w:t>-</w:t>
      </w:r>
      <w:r w:rsidR="005853CA" w:rsidRPr="005853CA">
        <w:t>centric cropping</w:t>
      </w:r>
      <w:r w:rsidR="005853CA">
        <w:t xml:space="preserve">, </w:t>
      </w:r>
      <w:r w:rsidR="005853CA" w:rsidRPr="005853CA">
        <w:t>erasi</w:t>
      </w:r>
      <w:r w:rsidR="005853CA">
        <w:t>ng</w:t>
      </w:r>
      <w:r w:rsidR="00645F7C">
        <w:t>,</w:t>
      </w:r>
      <w:r w:rsidR="005853CA" w:rsidRPr="005853CA">
        <w:t xml:space="preserve"> or add</w:t>
      </w:r>
      <w:r w:rsidR="005853CA">
        <w:t>ing</w:t>
      </w:r>
      <w:r w:rsidR="005853CA" w:rsidRPr="005853CA">
        <w:t xml:space="preserve"> noise to patches of images</w:t>
      </w:r>
      <w:r w:rsidR="005853CA">
        <w:t xml:space="preserve"> is used in many works</w:t>
      </w:r>
      <w:r w:rsidR="00CF04BE">
        <w:t xml:space="preserve"> to improve the accuracy and robustness of the model</w:t>
      </w:r>
      <w:r w:rsidR="007E2487">
        <w:fldChar w:fldCharType="begin"/>
      </w:r>
      <w:r w:rsidR="007E2487">
        <w:instrText xml:space="preserve"> ADDIN EN.CITE </w:instrText>
      </w:r>
      <w:r w:rsidR="007E2487">
        <w:fldChar w:fldCharType="begin"/>
      </w:r>
      <w:r w:rsidR="007E2487">
        <w:instrText xml:space="preserve"> ADDIN EN.CITE.DATA </w:instrText>
      </w:r>
      <w:r w:rsidR="007E2487">
        <w:fldChar w:fldCharType="end"/>
      </w:r>
      <w:r w:rsidR="007E2487">
        <w:fldChar w:fldCharType="separate"/>
      </w:r>
      <w:r w:rsidR="007E2487">
        <w:rPr>
          <w:noProof/>
        </w:rPr>
        <w:t>[18-21]</w:t>
      </w:r>
      <w:r w:rsidR="007E2487">
        <w:fldChar w:fldCharType="end"/>
      </w:r>
      <w:r w:rsidR="00CF04BE">
        <w:t>.</w:t>
      </w:r>
    </w:p>
    <w:p w:rsidR="00CF04BE" w:rsidRDefault="006B1AEF" w:rsidP="000E0B76">
      <w:pPr>
        <w:pStyle w:val="Style1a"/>
      </w:pPr>
      <w:r>
        <w:t xml:space="preserve">Although many of the above methods have worked on classification problems, we proposed an optimization strategy </w:t>
      </w:r>
      <w:r w:rsidR="00645F7C">
        <w:t>that</w:t>
      </w:r>
      <w:r>
        <w:t xml:space="preserve"> will generate </w:t>
      </w:r>
      <w:r w:rsidR="00645F7C">
        <w:t xml:space="preserve">a </w:t>
      </w:r>
      <w:r>
        <w:t xml:space="preserve">specific number of training examples for the different augmentation strategies. This will help the model to efficiently train on </w:t>
      </w:r>
      <w:r w:rsidR="00645F7C">
        <w:t xml:space="preserve">the </w:t>
      </w:r>
      <w:r>
        <w:t xml:space="preserve">optimized </w:t>
      </w:r>
      <w:proofErr w:type="gramStart"/>
      <w:r>
        <w:t>amount</w:t>
      </w:r>
      <w:proofErr w:type="gramEnd"/>
      <w:r>
        <w:t xml:space="preserve"> of samples with high accuracy for object detection. As </w:t>
      </w:r>
      <w:r w:rsidR="00645F7C">
        <w:t xml:space="preserve">a </w:t>
      </w:r>
      <w:r>
        <w:t>contrast to</w:t>
      </w:r>
      <w:r w:rsidRPr="006B1AEF">
        <w:t xml:space="preserve"> classification, labeled data for object detection is more </w:t>
      </w:r>
      <w:r w:rsidR="00342CC8">
        <w:t>difficult</w:t>
      </w:r>
      <w:r w:rsidRPr="006B1AEF">
        <w:t xml:space="preserve"> because it is </w:t>
      </w:r>
      <w:r w:rsidR="00342CC8" w:rsidRPr="006B1AEF">
        <w:t>costlier</w:t>
      </w:r>
      <w:r w:rsidRPr="006B1AEF">
        <w:t xml:space="preserve"> to annotate detection data. Our </w:t>
      </w:r>
      <w:r w:rsidR="003326EF">
        <w:t>objective</w:t>
      </w:r>
      <w:r w:rsidRPr="006B1AEF">
        <w:t xml:space="preserve"> is to use the validation set accuracy to help search for </w:t>
      </w:r>
      <w:r w:rsidR="00645F7C">
        <w:t xml:space="preserve">an </w:t>
      </w:r>
      <w:r w:rsidR="00342CC8">
        <w:t>optimized selection of</w:t>
      </w:r>
      <w:r w:rsidRPr="006B1AEF">
        <w:t xml:space="preserve"> augmentation procedures using custom operations that generalize across datasets, dataset sizes, backbone architectures</w:t>
      </w:r>
      <w:r w:rsidR="00645F7C">
        <w:t>,</w:t>
      </w:r>
      <w:r w:rsidRPr="006B1AEF">
        <w:t xml:space="preserve"> and detection algorithms.</w:t>
      </w:r>
      <w:r w:rsidR="000E0B76">
        <w:br/>
        <w:t xml:space="preserve"> </w:t>
      </w:r>
    </w:p>
    <w:p w:rsidR="009303D9" w:rsidRDefault="00342CC8" w:rsidP="006B6B66">
      <w:pPr>
        <w:pStyle w:val="Heading1"/>
      </w:pPr>
      <w:r>
        <w:t>Method</w:t>
      </w:r>
      <w:r w:rsidR="00645F7C">
        <w:t>o</w:t>
      </w:r>
      <w:r>
        <w:t>logy</w:t>
      </w:r>
    </w:p>
    <w:p w:rsidR="003326EF" w:rsidRDefault="003326EF" w:rsidP="003326EF">
      <w:pPr>
        <w:pStyle w:val="Style1a"/>
      </w:pPr>
      <w:r>
        <w:t xml:space="preserve">This paper considers the </w:t>
      </w:r>
      <w:r w:rsidRPr="003326EF">
        <w:t>data augmentation search as a discrete optimization problem and optimize</w:t>
      </w:r>
      <w:r w:rsidR="00645F7C">
        <w:t>s</w:t>
      </w:r>
      <w:r w:rsidRPr="003326EF">
        <w:t xml:space="preserve"> for generalization performance.</w:t>
      </w:r>
    </w:p>
    <w:p w:rsidR="00342CC8" w:rsidRDefault="00342CC8" w:rsidP="00E7596C">
      <w:pPr>
        <w:pStyle w:val="BodyText"/>
      </w:pPr>
      <w:r w:rsidRPr="00342CC8">
        <w:t>Outline of the proposed method is as follows:</w:t>
      </w:r>
    </w:p>
    <w:p w:rsidR="00342CC8" w:rsidRDefault="00342CC8" w:rsidP="00342CC8">
      <w:pPr>
        <w:pStyle w:val="BodyText"/>
      </w:pPr>
      <w:r>
        <w:t xml:space="preserve">Step 1. Augment data by </w:t>
      </w:r>
      <w:r>
        <w:rPr>
          <w:lang w:val="en-US"/>
        </w:rPr>
        <w:t>several</w:t>
      </w:r>
      <w:r>
        <w:t xml:space="preserve"> data augmentation methods</w:t>
      </w:r>
    </w:p>
    <w:p w:rsidR="00342CC8" w:rsidRDefault="00342CC8" w:rsidP="00342CC8">
      <w:pPr>
        <w:pStyle w:val="BodyText"/>
      </w:pPr>
      <w:r>
        <w:t xml:space="preserve">Step 2. Confirm </w:t>
      </w:r>
      <w:r w:rsidR="00320BF6">
        <w:rPr>
          <w:lang w:val="en-US"/>
        </w:rPr>
        <w:t xml:space="preserve">the </w:t>
      </w:r>
      <w:r>
        <w:t>effect of each data augmentation method</w:t>
      </w:r>
    </w:p>
    <w:p w:rsidR="00342CC8" w:rsidRDefault="00342CC8" w:rsidP="00342CC8">
      <w:pPr>
        <w:pStyle w:val="BodyText"/>
        <w:rPr>
          <w:lang w:val="en-US"/>
        </w:rPr>
      </w:pPr>
      <w:r>
        <w:t xml:space="preserve">Step 3. Create </w:t>
      </w:r>
      <w:r w:rsidR="00645F7C">
        <w:t xml:space="preserve">an </w:t>
      </w:r>
      <w:r>
        <w:t xml:space="preserve">optimal dataset for </w:t>
      </w:r>
      <w:r>
        <w:rPr>
          <w:lang w:val="en-US"/>
        </w:rPr>
        <w:t>object detection</w:t>
      </w:r>
    </w:p>
    <w:p w:rsidR="00342CC8" w:rsidRDefault="00342CC8" w:rsidP="00342CC8">
      <w:pPr>
        <w:pStyle w:val="BodyText"/>
        <w:rPr>
          <w:lang w:val="en-US"/>
        </w:rPr>
      </w:pPr>
      <w:r w:rsidRPr="00342CC8">
        <w:rPr>
          <w:lang w:val="en-US"/>
        </w:rPr>
        <w:t xml:space="preserve">First, </w:t>
      </w:r>
      <w:r w:rsidR="00645F7C">
        <w:rPr>
          <w:lang w:val="en-US"/>
        </w:rPr>
        <w:t xml:space="preserve">the </w:t>
      </w:r>
      <w:r w:rsidRPr="00342CC8">
        <w:rPr>
          <w:lang w:val="en-US"/>
        </w:rPr>
        <w:t xml:space="preserve">proposed method augments </w:t>
      </w:r>
      <w:r>
        <w:rPr>
          <w:lang w:val="en-US"/>
        </w:rPr>
        <w:t>object detection</w:t>
      </w:r>
      <w:r w:rsidRPr="00342CC8">
        <w:rPr>
          <w:lang w:val="en-US"/>
        </w:rPr>
        <w:t xml:space="preserve"> data by various methods of data augmentation. Next, the data augmented by each data augmentation method are evaluated. The </w:t>
      </w:r>
      <w:r>
        <w:rPr>
          <w:lang w:val="en-US"/>
        </w:rPr>
        <w:t>accuracy</w:t>
      </w:r>
      <w:r w:rsidRPr="00342CC8">
        <w:rPr>
          <w:lang w:val="en-US"/>
        </w:rPr>
        <w:t xml:space="preserve"> result of each model is obtained, whose model is trained with data added by the data augmentation by each augmentation method to the original data. Finally, the optimal dataset is obtained using </w:t>
      </w:r>
      <w:r w:rsidRPr="00342CC8">
        <w:rPr>
          <w:lang w:val="en-US"/>
        </w:rPr>
        <w:lastRenderedPageBreak/>
        <w:t xml:space="preserve">augmented data by some methods selected based on the results of Step 2. </w:t>
      </w:r>
    </w:p>
    <w:p w:rsidR="00693984" w:rsidRDefault="00693984" w:rsidP="00ED78AB">
      <w:pPr>
        <w:pStyle w:val="Style1c"/>
      </w:pPr>
      <w:r w:rsidRPr="00342CC8">
        <w:t>The following subsections show the original dataset</w:t>
      </w:r>
      <w:r>
        <w:t>,</w:t>
      </w:r>
      <w:r w:rsidRPr="00342CC8">
        <w:t xml:space="preserve"> </w:t>
      </w:r>
      <w:r>
        <w:t>augmented data</w:t>
      </w:r>
      <w:r w:rsidR="00645F7C">
        <w:t>,</w:t>
      </w:r>
      <w:r w:rsidRPr="00342CC8">
        <w:t xml:space="preserve"> and </w:t>
      </w:r>
      <w:r w:rsidRPr="00ED78AB">
        <w:t>the</w:t>
      </w:r>
      <w:r w:rsidRPr="00342CC8">
        <w:t xml:space="preserve"> Step</w:t>
      </w:r>
      <w:r>
        <w:t>s in detail.</w:t>
      </w:r>
    </w:p>
    <w:p w:rsidR="00693984" w:rsidRDefault="00693984" w:rsidP="00693984">
      <w:pPr>
        <w:pStyle w:val="Heading2"/>
      </w:pPr>
      <w:r w:rsidRPr="00342CC8">
        <w:t xml:space="preserve">Dataset used for </w:t>
      </w:r>
      <w:r>
        <w:t>Object Detection</w:t>
      </w:r>
    </w:p>
    <w:p w:rsidR="00201FDA" w:rsidRDefault="00693984" w:rsidP="00201FDA">
      <w:pPr>
        <w:pStyle w:val="Style1b"/>
        <w:jc w:val="both"/>
      </w:pPr>
      <w:r>
        <w:t>This paper customized the original dataset from the link</w:t>
      </w:r>
      <w:r w:rsidR="00A007D2">
        <w:fldChar w:fldCharType="begin"/>
      </w:r>
      <w:r w:rsidR="00A007D2">
        <w:instrText xml:space="preserve"> ADDIN EN.CITE &lt;EndNote&gt;&lt;Cite&gt;&lt;RecNum&gt;27&lt;/RecNum&gt;&lt;DisplayText&gt;[22]&lt;/DisplayText&gt;&lt;record&gt;&lt;rec-number&gt;27&lt;/rec-number&gt;&lt;foreign-keys&gt;&lt;key app="EN" db-id="fv9zsr02ot9d2le0wpfvxzzdas9e0apatwav" timestamp="1591853620"&gt;27&lt;/key&gt;&lt;/foreign-keys&gt;&lt;ref-type name="Journal Article"&gt;17&lt;/ref-type&gt;&lt;contributors&gt;&lt;/contributors&gt;&lt;titles&gt;&lt;/titles&gt;&lt;dates&gt;&lt;/dates&gt;&lt;urls&gt;&lt;related-urls&gt;&lt;url&gt;http://cocodataset.org/#download&lt;/url&gt;&lt;/related-urls&gt;&lt;/urls&gt;&lt;/record&gt;&lt;/Cite&gt;&lt;/EndNote&gt;</w:instrText>
      </w:r>
      <w:r w:rsidR="00A007D2">
        <w:fldChar w:fldCharType="separate"/>
      </w:r>
      <w:r w:rsidR="00A007D2">
        <w:rPr>
          <w:noProof/>
        </w:rPr>
        <w:t>[22]</w:t>
      </w:r>
      <w:r w:rsidR="00A007D2">
        <w:fldChar w:fldCharType="end"/>
      </w:r>
      <w:r>
        <w:t>. It originally contains 80,000 images in 80 categories but we use the 1800 images for the data augmentation.</w:t>
      </w:r>
      <w:r w:rsidR="00201FDA" w:rsidRPr="00201FDA">
        <w:t xml:space="preserve"> </w:t>
      </w:r>
      <w:r w:rsidR="00201FDA">
        <w:t xml:space="preserve">Indeed, in our project, we need to train and test the model many times with different dataset (with different augmentation). However, the time needed for training YOLOv3 with the full coco dataset is around 3 days (for 150 epochs with </w:t>
      </w:r>
      <w:proofErr w:type="gramStart"/>
      <w:r w:rsidR="00201FDA">
        <w:t>a</w:t>
      </w:r>
      <w:proofErr w:type="gramEnd"/>
      <w:r w:rsidR="00201FDA">
        <w:t xml:space="preserve"> RTX 2080ti GPU). So, because of a lack of time, we decided to cut the coco dataset and use only 1800 images of coco, so the training time goes to 4 hours for the same number of epochs and same GPU. </w:t>
      </w:r>
    </w:p>
    <w:p w:rsidR="00693984" w:rsidRDefault="00201FDA" w:rsidP="00A007D2">
      <w:pPr>
        <w:pStyle w:val="Style1b"/>
        <w:jc w:val="both"/>
      </w:pPr>
      <w:r>
        <w:t xml:space="preserve">However, we couldn’t </w:t>
      </w:r>
      <w:r>
        <w:t>reduce</w:t>
      </w:r>
      <w:r>
        <w:t xml:space="preserve"> the coco dataset with choosing 1800 random images. We have to choose our images so our cut dataset is balanced as the original coco dataset (for example 30% of label 0, 1% of label 1, etc.). As a matter of fact, the testing accuracy with such a small dataset will be really low, but we don’t care of it because what is interesting us is the variation of the accuracy depending on the augmentation performed, with a dataset representing the best the full coco dataset (to be sure to get around the same results with the full coco dataset)</w:t>
      </w:r>
      <w:r>
        <w:t xml:space="preserve">. </w:t>
      </w:r>
      <w:r w:rsidR="00693984">
        <w:t>The following table list the data augmentation types used in this paper</w:t>
      </w:r>
    </w:p>
    <w:p w:rsidR="0026552D" w:rsidRPr="00A61A59" w:rsidRDefault="0026552D" w:rsidP="00ED78AB">
      <w:pPr>
        <w:pStyle w:val="Style1b"/>
      </w:pPr>
    </w:p>
    <w:tbl>
      <w:tblPr>
        <w:tblW w:w="0pt" w:type="dxa"/>
        <w:jc w:val="center"/>
        <w:tblLook w:firstRow="0" w:lastRow="0" w:firstColumn="0" w:lastColumn="0" w:noHBand="0" w:noVBand="0"/>
      </w:tblPr>
      <w:tblGrid>
        <w:gridCol w:w="2483"/>
        <w:gridCol w:w="2217"/>
      </w:tblGrid>
      <w:tr w:rsidR="00693984" w:rsidTr="0026552D">
        <w:trPr>
          <w:jc w:val="center"/>
        </w:trPr>
        <w:tc>
          <w:tcPr>
            <w:tcW w:w="0pt" w:type="dxa"/>
            <w:vAlign w:val="center"/>
          </w:tcPr>
          <w:p w:rsidR="00693984" w:rsidRDefault="00693984" w:rsidP="00645F7C">
            <w:pPr>
              <w:pStyle w:val="tablecopy"/>
            </w:pPr>
            <w:r>
              <w:rPr>
                <w:lang w:eastAsia="zh-TW"/>
              </w:rPr>
              <w:drawing>
                <wp:inline distT="0" distB="0" distL="0" distR="0" wp14:anchorId="46746618" wp14:editId="7A7D8D4B">
                  <wp:extent cx="1387929" cy="983490"/>
                  <wp:effectExtent l="76200" t="76200" r="136525" b="14097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
                          <a:stretch>
                            <a:fillRect/>
                          </a:stretch>
                        </pic:blipFill>
                        <pic:spPr>
                          <a:xfrm>
                            <a:off x="0" y="0"/>
                            <a:ext cx="1420304" cy="1006431"/>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c>
          <w:tcPr>
            <w:tcW w:w="0pt" w:type="dxa"/>
            <w:vAlign w:val="center"/>
          </w:tcPr>
          <w:p w:rsidR="00693984" w:rsidRDefault="00693984" w:rsidP="00645F7C">
            <w:pPr>
              <w:jc w:val="both"/>
              <w:rPr>
                <w:sz w:val="16"/>
                <w:szCs w:val="16"/>
              </w:rPr>
            </w:pPr>
            <w:r>
              <w:rPr>
                <w:noProof/>
                <w:lang w:eastAsia="zh-TW"/>
              </w:rPr>
              <w:drawing>
                <wp:inline distT="0" distB="0" distL="0" distR="0" wp14:anchorId="3DA269A3" wp14:editId="1ABB6191">
                  <wp:extent cx="1219200" cy="838715"/>
                  <wp:effectExtent l="76200" t="76200" r="133350" b="13335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227078" cy="844134"/>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D1</w:t>
            </w:r>
          </w:p>
        </w:tc>
        <w:tc>
          <w:tcPr>
            <w:tcW w:w="0pt" w:type="dxa"/>
            <w:vAlign w:val="center"/>
          </w:tcPr>
          <w:p w:rsidR="00693984" w:rsidRPr="008D3B97" w:rsidRDefault="00693984" w:rsidP="00645F7C">
            <w:pPr>
              <w:rPr>
                <w:noProof/>
                <w:sz w:val="18"/>
                <w:szCs w:val="18"/>
              </w:rPr>
            </w:pPr>
            <w:r w:rsidRPr="008D3B97">
              <w:rPr>
                <w:noProof/>
                <w:sz w:val="18"/>
                <w:szCs w:val="18"/>
              </w:rPr>
              <w:t>D2</w:t>
            </w:r>
          </w:p>
        </w:tc>
      </w:tr>
      <w:tr w:rsidR="00693984" w:rsidTr="0026552D">
        <w:trPr>
          <w:jc w:val="center"/>
        </w:trPr>
        <w:tc>
          <w:tcPr>
            <w:tcW w:w="0pt" w:type="dxa"/>
            <w:vAlign w:val="center"/>
          </w:tcPr>
          <w:p w:rsidR="00693984" w:rsidRDefault="00693984" w:rsidP="00645F7C">
            <w:pPr>
              <w:pStyle w:val="tablecopy"/>
              <w:ind w:start="-3.55pt"/>
            </w:pPr>
            <w:r>
              <w:rPr>
                <w:lang w:eastAsia="zh-TW"/>
              </w:rPr>
              <w:drawing>
                <wp:anchor distT="0" distB="0" distL="114300" distR="114300" simplePos="0" relativeHeight="251660288" behindDoc="0" locked="0" layoutInCell="1" allowOverlap="1" wp14:anchorId="219AB8DE" wp14:editId="47B2D12C">
                  <wp:simplePos x="0" y="0"/>
                  <wp:positionH relativeFrom="column">
                    <wp:posOffset>144145</wp:posOffset>
                  </wp:positionH>
                  <wp:positionV relativeFrom="paragraph">
                    <wp:posOffset>103505</wp:posOffset>
                  </wp:positionV>
                  <wp:extent cx="1061085" cy="661035"/>
                  <wp:effectExtent l="0" t="0" r="5715" b="5715"/>
                  <wp:wrapNone/>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1085" cy="661035"/>
                          </a:xfrm>
                          <a:prstGeom prst="rect">
                            <a:avLst/>
                          </a:prstGeom>
                        </pic:spPr>
                      </pic:pic>
                    </a:graphicData>
                  </a:graphic>
                  <wp14:sizeRelH relativeFrom="margin">
                    <wp14:pctWidth>0%</wp14:pctWidth>
                  </wp14:sizeRelH>
                  <wp14:sizeRelV relativeFrom="margin">
                    <wp14:pctHeight>0%</wp14:pctHeight>
                  </wp14:sizeRelV>
                </wp:anchor>
              </w:drawing>
            </w:r>
            <w:r>
              <w:rPr>
                <w:lang w:eastAsia="zh-TW"/>
              </w:rPr>
              <w:drawing>
                <wp:anchor distT="0" distB="0" distL="114300" distR="114300" simplePos="0" relativeHeight="251659264" behindDoc="0" locked="0" layoutInCell="1" allowOverlap="1" wp14:anchorId="320F6B7D" wp14:editId="149B6079">
                  <wp:simplePos x="0" y="0"/>
                  <wp:positionH relativeFrom="column">
                    <wp:posOffset>19050</wp:posOffset>
                  </wp:positionH>
                  <wp:positionV relativeFrom="paragraph">
                    <wp:posOffset>27305</wp:posOffset>
                  </wp:positionV>
                  <wp:extent cx="1360170" cy="804545"/>
                  <wp:effectExtent l="19050" t="19050" r="11430" b="14605"/>
                  <wp:wrapNone/>
                  <wp:docPr id="10" name="Rectangle 10"/>
                  <wp:cNvGraphicFramePr/>
                  <a:graphic xmlns:a="http://purl.oclc.org/ooxml/drawingml/main">
                    <a:graphicData uri="http://schemas.microsoft.com/office/word/2010/wordprocessingShape">
                      <wp:wsp>
                        <wp:cNvSpPr/>
                        <wp:spPr>
                          <a:xfrm>
                            <a:off x="0" y="0"/>
                            <a:ext cx="1360170" cy="804545"/>
                          </a:xfrm>
                          <a:prstGeom prst="rect">
                            <a:avLst/>
                          </a:prstGeom>
                          <a:solidFill>
                            <a:schemeClr val="tx1">
                              <a:lumMod val="75%"/>
                              <a:lumOff val="25%"/>
                            </a:schemeClr>
                          </a:solidFill>
                          <a:ln w="38100">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tc>
        <w:tc>
          <w:tcPr>
            <w:tcW w:w="0pt" w:type="dxa"/>
            <w:vAlign w:val="center"/>
          </w:tcPr>
          <w:p w:rsidR="00693984" w:rsidRDefault="00693984" w:rsidP="00645F7C">
            <w:pPr>
              <w:rPr>
                <w:sz w:val="16"/>
                <w:szCs w:val="16"/>
              </w:rPr>
            </w:pPr>
            <w:r>
              <w:rPr>
                <w:noProof/>
                <w:lang w:eastAsia="zh-TW"/>
              </w:rPr>
              <w:drawing>
                <wp:inline distT="0" distB="0" distL="0" distR="0" wp14:anchorId="27D0AF11" wp14:editId="0BD8DFFE">
                  <wp:extent cx="1212850" cy="843799"/>
                  <wp:effectExtent l="76200" t="76200" r="139700" b="12827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229647" cy="855485"/>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w:t>
            </w:r>
            <w:r>
              <w:rPr>
                <w:sz w:val="18"/>
                <w:szCs w:val="18"/>
              </w:rPr>
              <w:t>3</w:t>
            </w:r>
          </w:p>
        </w:tc>
        <w:tc>
          <w:tcPr>
            <w:tcW w:w="0pt" w:type="dxa"/>
            <w:vAlign w:val="center"/>
          </w:tcPr>
          <w:p w:rsidR="00693984" w:rsidRPr="008D3B97" w:rsidRDefault="00693984" w:rsidP="00645F7C">
            <w:pPr>
              <w:rPr>
                <w:noProof/>
                <w:sz w:val="18"/>
                <w:szCs w:val="18"/>
              </w:rPr>
            </w:pPr>
            <w:r w:rsidRPr="008D3B97">
              <w:rPr>
                <w:noProof/>
                <w:sz w:val="18"/>
                <w:szCs w:val="18"/>
              </w:rPr>
              <w:t>D</w:t>
            </w:r>
            <w:r>
              <w:rPr>
                <w:noProof/>
                <w:sz w:val="18"/>
                <w:szCs w:val="18"/>
              </w:rPr>
              <w:t>4</w:t>
            </w:r>
          </w:p>
        </w:tc>
      </w:tr>
      <w:tr w:rsidR="00693984" w:rsidTr="0026552D">
        <w:trPr>
          <w:jc w:val="center"/>
        </w:trPr>
        <w:tc>
          <w:tcPr>
            <w:tcW w:w="0pt" w:type="dxa"/>
            <w:vAlign w:val="center"/>
          </w:tcPr>
          <w:p w:rsidR="00693984" w:rsidRDefault="00693984" w:rsidP="00645F7C">
            <w:pPr>
              <w:pStyle w:val="tablecopy"/>
            </w:pPr>
            <w:r>
              <w:rPr>
                <w:lang w:eastAsia="zh-TW"/>
              </w:rPr>
              <w:drawing>
                <wp:inline distT="0" distB="0" distL="0" distR="0" wp14:anchorId="1A15CB53" wp14:editId="5125DD88">
                  <wp:extent cx="1404257" cy="970280"/>
                  <wp:effectExtent l="76200" t="76200" r="139065" b="13462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1412544" cy="976006"/>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c>
          <w:tcPr>
            <w:tcW w:w="0pt" w:type="dxa"/>
            <w:vAlign w:val="center"/>
          </w:tcPr>
          <w:p w:rsidR="00693984" w:rsidRDefault="00693984" w:rsidP="00645F7C">
            <w:pPr>
              <w:rPr>
                <w:sz w:val="16"/>
                <w:szCs w:val="16"/>
              </w:rPr>
            </w:pPr>
            <w:r>
              <w:rPr>
                <w:noProof/>
                <w:lang w:eastAsia="zh-TW"/>
              </w:rPr>
              <w:drawing>
                <wp:inline distT="0" distB="0" distL="0" distR="0" wp14:anchorId="34B094F5" wp14:editId="754F39B7">
                  <wp:extent cx="1162050" cy="974090"/>
                  <wp:effectExtent l="76200" t="76200" r="133350" b="13081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173975" cy="984086"/>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w:t>
            </w:r>
            <w:r>
              <w:rPr>
                <w:sz w:val="18"/>
                <w:szCs w:val="18"/>
              </w:rPr>
              <w:t>5</w:t>
            </w:r>
          </w:p>
        </w:tc>
        <w:tc>
          <w:tcPr>
            <w:tcW w:w="0pt" w:type="dxa"/>
            <w:vAlign w:val="center"/>
          </w:tcPr>
          <w:p w:rsidR="00693984" w:rsidRPr="008D3B97" w:rsidRDefault="00693984" w:rsidP="00645F7C">
            <w:pPr>
              <w:rPr>
                <w:noProof/>
                <w:sz w:val="18"/>
                <w:szCs w:val="18"/>
              </w:rPr>
            </w:pPr>
            <w:r w:rsidRPr="008D3B97">
              <w:rPr>
                <w:noProof/>
                <w:sz w:val="18"/>
                <w:szCs w:val="18"/>
              </w:rPr>
              <w:t>D</w:t>
            </w:r>
            <w:r>
              <w:rPr>
                <w:noProof/>
                <w:sz w:val="18"/>
                <w:szCs w:val="18"/>
              </w:rPr>
              <w:t>6</w:t>
            </w:r>
          </w:p>
        </w:tc>
      </w:tr>
    </w:tbl>
    <w:p w:rsidR="00693984" w:rsidRPr="0026552D" w:rsidRDefault="00693984" w:rsidP="0026552D">
      <w:pPr>
        <w:pStyle w:val="Caption"/>
      </w:pPr>
      <w:r w:rsidRPr="0026552D">
        <w:t xml:space="preserve">Figure </w:t>
      </w:r>
      <w:r w:rsidRPr="0026552D">
        <w:fldChar w:fldCharType="begin"/>
      </w:r>
      <w:r w:rsidRPr="0026552D">
        <w:instrText xml:space="preserve"> SEQ Figure \* ARABIC </w:instrText>
      </w:r>
      <w:r w:rsidRPr="0026552D">
        <w:fldChar w:fldCharType="separate"/>
      </w:r>
      <w:r w:rsidR="007B2D16">
        <w:rPr>
          <w:noProof/>
        </w:rPr>
        <w:t>1</w:t>
      </w:r>
      <w:r w:rsidRPr="0026552D">
        <w:fldChar w:fldCharType="end"/>
      </w:r>
      <w:r w:rsidRPr="0026552D">
        <w:t>Examples of Training images</w:t>
      </w:r>
    </w:p>
    <w:p w:rsidR="00693984" w:rsidRDefault="00693984" w:rsidP="00693984">
      <w:pPr>
        <w:pStyle w:val="Heading2"/>
      </w:pPr>
      <w:r>
        <w:t>Data Augmentation by Various Data Augmentation Methods</w:t>
      </w:r>
    </w:p>
    <w:p w:rsidR="00693984" w:rsidRDefault="00693984" w:rsidP="00693984">
      <w:pPr>
        <w:pStyle w:val="Style1a"/>
      </w:pPr>
      <w:r>
        <w:t>In Step 1, this paper augments the training data by various data augmentation method</w:t>
      </w:r>
      <w:r w:rsidR="00645F7C">
        <w:t>s</w:t>
      </w:r>
      <w:r>
        <w:t xml:space="preserve">. The proposed method </w:t>
      </w:r>
      <w:r>
        <w:t>uses 6 different data augmentation methods individually. The particulars of each 6 augmentation methods are shown in Table 1.</w:t>
      </w:r>
    </w:p>
    <w:p w:rsidR="00693984" w:rsidRDefault="00693984" w:rsidP="00693984">
      <w:pPr>
        <w:pStyle w:val="Caption"/>
        <w:keepNext/>
        <w:spacing w:after="0pt"/>
      </w:pPr>
      <w:r>
        <w:t xml:space="preserve">Table </w:t>
      </w:r>
      <w:r w:rsidR="00251B8E">
        <w:fldChar w:fldCharType="begin"/>
      </w:r>
      <w:r w:rsidR="00251B8E">
        <w:instrText xml:space="preserve"> SEQ Table \* ARABIC </w:instrText>
      </w:r>
      <w:r w:rsidR="00251B8E">
        <w:fldChar w:fldCharType="separate"/>
      </w:r>
      <w:r w:rsidR="00B10B51">
        <w:rPr>
          <w:noProof/>
        </w:rPr>
        <w:t>1</w:t>
      </w:r>
      <w:r w:rsidR="00251B8E">
        <w:fldChar w:fldCharType="end"/>
      </w:r>
      <w:r>
        <w:t xml:space="preserve"> Details of Data Augmentation Str</w:t>
      </w:r>
      <w:r w:rsidR="00645F7C">
        <w:t>a</w:t>
      </w:r>
      <w:r>
        <w:t>tegies</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978"/>
        <w:gridCol w:w="1418"/>
        <w:gridCol w:w="1744"/>
      </w:tblGrid>
      <w:tr w:rsidR="00693984" w:rsidTr="00645F7C">
        <w:trPr>
          <w:trHeight w:val="320"/>
          <w:jc w:val="center"/>
        </w:trPr>
        <w:tc>
          <w:tcPr>
            <w:tcW w:w="36pt" w:type="dxa"/>
            <w:vAlign w:val="center"/>
          </w:tcPr>
          <w:p w:rsidR="00693984" w:rsidRDefault="00693984" w:rsidP="00645F7C">
            <w:pPr>
              <w:pStyle w:val="tablecopy"/>
              <w:rPr>
                <w:sz w:val="8"/>
                <w:szCs w:val="8"/>
              </w:rPr>
            </w:pPr>
            <w:r>
              <w:t>Sr. No</w:t>
            </w:r>
          </w:p>
        </w:tc>
        <w:tc>
          <w:tcPr>
            <w:tcW w:w="48.90pt" w:type="dxa"/>
            <w:vAlign w:val="center"/>
          </w:tcPr>
          <w:p w:rsidR="00693984" w:rsidRDefault="00693984" w:rsidP="00645F7C">
            <w:pPr>
              <w:pStyle w:val="tablecopy"/>
            </w:pPr>
            <w:r>
              <w:t>Dataset</w:t>
            </w:r>
          </w:p>
        </w:tc>
        <w:tc>
          <w:tcPr>
            <w:tcW w:w="70.90pt" w:type="dxa"/>
            <w:vAlign w:val="center"/>
          </w:tcPr>
          <w:p w:rsidR="00693984" w:rsidRDefault="00693984" w:rsidP="00645F7C">
            <w:pPr>
              <w:rPr>
                <w:sz w:val="16"/>
                <w:szCs w:val="16"/>
              </w:rPr>
            </w:pPr>
            <w:r>
              <w:rPr>
                <w:sz w:val="16"/>
                <w:szCs w:val="16"/>
              </w:rPr>
              <w:t>Amount</w:t>
            </w:r>
          </w:p>
        </w:tc>
        <w:tc>
          <w:tcPr>
            <w:tcW w:w="87.20pt" w:type="dxa"/>
            <w:vAlign w:val="center"/>
          </w:tcPr>
          <w:p w:rsidR="00693984" w:rsidRDefault="00693984" w:rsidP="00645F7C">
            <w:pPr>
              <w:rPr>
                <w:sz w:val="16"/>
                <w:szCs w:val="16"/>
              </w:rPr>
            </w:pPr>
            <w:r>
              <w:rPr>
                <w:sz w:val="16"/>
                <w:szCs w:val="16"/>
              </w:rPr>
              <w:t>Dataset Name</w:t>
            </w:r>
          </w:p>
        </w:tc>
      </w:tr>
      <w:tr w:rsidR="00693984" w:rsidTr="00645F7C">
        <w:trPr>
          <w:trHeight w:val="320"/>
          <w:jc w:val="center"/>
        </w:trPr>
        <w:tc>
          <w:tcPr>
            <w:tcW w:w="36pt" w:type="dxa"/>
            <w:vAlign w:val="center"/>
          </w:tcPr>
          <w:p w:rsidR="00693984" w:rsidRDefault="00693984" w:rsidP="00645F7C">
            <w:pPr>
              <w:pStyle w:val="tablecopy"/>
            </w:pPr>
            <w:r>
              <w:t>1</w:t>
            </w:r>
          </w:p>
        </w:tc>
        <w:tc>
          <w:tcPr>
            <w:tcW w:w="48.90pt" w:type="dxa"/>
            <w:vAlign w:val="center"/>
          </w:tcPr>
          <w:p w:rsidR="00693984" w:rsidRDefault="00693984" w:rsidP="00645F7C">
            <w:pPr>
              <w:pStyle w:val="tablecopy"/>
            </w:pPr>
            <w:r>
              <w:t>COCO</w:t>
            </w:r>
          </w:p>
        </w:tc>
        <w:tc>
          <w:tcPr>
            <w:tcW w:w="70.90pt" w:type="dxa"/>
            <w:vAlign w:val="center"/>
          </w:tcPr>
          <w:p w:rsidR="00693984" w:rsidRDefault="00693984" w:rsidP="00645F7C">
            <w:pPr>
              <w:rPr>
                <w:sz w:val="16"/>
                <w:szCs w:val="16"/>
              </w:rPr>
            </w:pPr>
            <w:r>
              <w:rPr>
                <w:sz w:val="16"/>
                <w:szCs w:val="16"/>
              </w:rPr>
              <w:t>1800</w:t>
            </w:r>
          </w:p>
        </w:tc>
        <w:tc>
          <w:tcPr>
            <w:tcW w:w="87.20pt" w:type="dxa"/>
            <w:vAlign w:val="center"/>
          </w:tcPr>
          <w:p w:rsidR="00693984" w:rsidRDefault="00693984" w:rsidP="00645F7C">
            <w:pPr>
              <w:rPr>
                <w:sz w:val="16"/>
                <w:szCs w:val="16"/>
              </w:rPr>
            </w:pPr>
            <w:r>
              <w:rPr>
                <w:sz w:val="16"/>
                <w:szCs w:val="16"/>
              </w:rPr>
              <w:t>D1</w:t>
            </w:r>
          </w:p>
        </w:tc>
      </w:tr>
      <w:tr w:rsidR="00693984" w:rsidTr="00645F7C">
        <w:trPr>
          <w:trHeight w:val="320"/>
          <w:jc w:val="center"/>
        </w:trPr>
        <w:tc>
          <w:tcPr>
            <w:tcW w:w="36pt" w:type="dxa"/>
            <w:vAlign w:val="center"/>
          </w:tcPr>
          <w:p w:rsidR="00693984" w:rsidRDefault="00693984" w:rsidP="00645F7C">
            <w:pPr>
              <w:pStyle w:val="tablecopy"/>
            </w:pPr>
            <w:r>
              <w:t>2</w:t>
            </w:r>
          </w:p>
        </w:tc>
        <w:tc>
          <w:tcPr>
            <w:tcW w:w="48.90pt" w:type="dxa"/>
            <w:vAlign w:val="center"/>
          </w:tcPr>
          <w:p w:rsidR="00693984" w:rsidRDefault="00693984" w:rsidP="00645F7C">
            <w:pPr>
              <w:pStyle w:val="tablecopy"/>
            </w:pPr>
            <w:r>
              <w:t>COCO + Mirror</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D2</w:t>
            </w:r>
          </w:p>
        </w:tc>
      </w:tr>
      <w:tr w:rsidR="00693984" w:rsidTr="00645F7C">
        <w:trPr>
          <w:trHeight w:val="320"/>
          <w:jc w:val="center"/>
        </w:trPr>
        <w:tc>
          <w:tcPr>
            <w:tcW w:w="36pt" w:type="dxa"/>
            <w:vAlign w:val="center"/>
          </w:tcPr>
          <w:p w:rsidR="00693984" w:rsidRDefault="00693984" w:rsidP="00645F7C">
            <w:pPr>
              <w:pStyle w:val="tablecopy"/>
            </w:pPr>
            <w:r>
              <w:t>3</w:t>
            </w:r>
          </w:p>
        </w:tc>
        <w:tc>
          <w:tcPr>
            <w:tcW w:w="48.90pt" w:type="dxa"/>
            <w:vAlign w:val="center"/>
          </w:tcPr>
          <w:p w:rsidR="00693984" w:rsidRDefault="00693984" w:rsidP="00645F7C">
            <w:pPr>
              <w:pStyle w:val="tablecopy"/>
            </w:pPr>
            <w:r>
              <w:t>COCO + Resize</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D3</w:t>
            </w:r>
          </w:p>
        </w:tc>
      </w:tr>
      <w:tr w:rsidR="00693984" w:rsidTr="00645F7C">
        <w:trPr>
          <w:trHeight w:val="320"/>
          <w:jc w:val="center"/>
        </w:trPr>
        <w:tc>
          <w:tcPr>
            <w:tcW w:w="36pt" w:type="dxa"/>
            <w:vAlign w:val="center"/>
          </w:tcPr>
          <w:p w:rsidR="00693984" w:rsidRDefault="00693984" w:rsidP="00645F7C">
            <w:pPr>
              <w:pStyle w:val="tablecopy"/>
            </w:pPr>
            <w:r>
              <w:t>4</w:t>
            </w:r>
          </w:p>
        </w:tc>
        <w:tc>
          <w:tcPr>
            <w:tcW w:w="48.90pt" w:type="dxa"/>
            <w:vAlign w:val="center"/>
          </w:tcPr>
          <w:p w:rsidR="00693984" w:rsidRDefault="00693984" w:rsidP="00645F7C">
            <w:pPr>
              <w:pStyle w:val="tablecopy"/>
            </w:pPr>
            <w:r>
              <w:t>COCO + Brightness</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D4</w:t>
            </w:r>
          </w:p>
        </w:tc>
      </w:tr>
      <w:tr w:rsidR="00693984" w:rsidTr="00645F7C">
        <w:trPr>
          <w:trHeight w:val="320"/>
          <w:jc w:val="center"/>
        </w:trPr>
        <w:tc>
          <w:tcPr>
            <w:tcW w:w="36pt" w:type="dxa"/>
            <w:vAlign w:val="center"/>
          </w:tcPr>
          <w:p w:rsidR="00693984" w:rsidRDefault="00693984" w:rsidP="00645F7C">
            <w:pPr>
              <w:pStyle w:val="tablecopy"/>
            </w:pPr>
            <w:r>
              <w:t>5</w:t>
            </w:r>
          </w:p>
        </w:tc>
        <w:tc>
          <w:tcPr>
            <w:tcW w:w="48.90pt" w:type="dxa"/>
            <w:vAlign w:val="center"/>
          </w:tcPr>
          <w:p w:rsidR="00693984" w:rsidRDefault="00693984" w:rsidP="00645F7C">
            <w:pPr>
              <w:pStyle w:val="tablecopy"/>
            </w:pPr>
            <w:r>
              <w:t xml:space="preserve">COCO  + </w:t>
            </w:r>
          </w:p>
          <w:p w:rsidR="00693984" w:rsidRDefault="00693984" w:rsidP="00645F7C">
            <w:pPr>
              <w:pStyle w:val="tablecopy"/>
            </w:pPr>
            <w:r>
              <w:t>Rotate</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D5</w:t>
            </w:r>
          </w:p>
        </w:tc>
      </w:tr>
      <w:tr w:rsidR="00693984" w:rsidTr="00645F7C">
        <w:trPr>
          <w:trHeight w:val="320"/>
          <w:jc w:val="center"/>
        </w:trPr>
        <w:tc>
          <w:tcPr>
            <w:tcW w:w="36pt" w:type="dxa"/>
            <w:vAlign w:val="center"/>
          </w:tcPr>
          <w:p w:rsidR="00693984" w:rsidRDefault="00693984" w:rsidP="00645F7C">
            <w:pPr>
              <w:pStyle w:val="tablecopy"/>
            </w:pPr>
            <w:r>
              <w:t>6</w:t>
            </w:r>
          </w:p>
        </w:tc>
        <w:tc>
          <w:tcPr>
            <w:tcW w:w="48.90pt" w:type="dxa"/>
            <w:vAlign w:val="center"/>
          </w:tcPr>
          <w:p w:rsidR="00693984" w:rsidRDefault="00693984" w:rsidP="00645F7C">
            <w:pPr>
              <w:pStyle w:val="tablecopy"/>
            </w:pPr>
            <w:r>
              <w:t>COCO + Mosaic</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D6</w:t>
            </w:r>
          </w:p>
        </w:tc>
      </w:tr>
    </w:tbl>
    <w:p w:rsidR="00693984" w:rsidRDefault="00693984" w:rsidP="00693984">
      <w:pPr>
        <w:pStyle w:val="Heading2"/>
      </w:pPr>
      <w:r>
        <w:t>Details of Implementation</w:t>
      </w:r>
    </w:p>
    <w:p w:rsidR="00693984" w:rsidRDefault="00693984" w:rsidP="00693984">
      <w:pPr>
        <w:pStyle w:val="Style1a"/>
      </w:pPr>
      <w:r>
        <w:t>In</w:t>
      </w:r>
      <w:r w:rsidRPr="0075581E">
        <w:t xml:space="preserve"> step 2, </w:t>
      </w:r>
      <w:r w:rsidR="00645F7C">
        <w:t xml:space="preserve">the </w:t>
      </w:r>
      <w:r w:rsidRPr="0075581E">
        <w:t xml:space="preserve">accuracy of the detection results is evaluated for each dataset with the help of </w:t>
      </w:r>
      <w:r w:rsidR="00645F7C">
        <w:t xml:space="preserve">the </w:t>
      </w:r>
      <w:r w:rsidRPr="0075581E">
        <w:t>YOLOv3 model. After obtaining the performance profile of all the data augmentation strategies, we optimized all the augmentation method in the proposed approach to get maximum benefit. All the networks are tuned with the same hyper-parameters. The hyper-parameters of YOLOv3 for all dataset</w:t>
      </w:r>
      <w:r w:rsidR="00645F7C">
        <w:t>s</w:t>
      </w:r>
      <w:r w:rsidRPr="0075581E">
        <w:t xml:space="preserve"> are shown in Table 2.</w:t>
      </w:r>
    </w:p>
    <w:p w:rsidR="00693984" w:rsidRDefault="00693984" w:rsidP="00693984">
      <w:pPr>
        <w:pStyle w:val="Caption"/>
        <w:keepNext/>
        <w:spacing w:after="0pt"/>
      </w:pPr>
      <w:r>
        <w:t xml:space="preserve">Table </w:t>
      </w:r>
      <w:r w:rsidR="00251B8E">
        <w:fldChar w:fldCharType="begin"/>
      </w:r>
      <w:r w:rsidR="00251B8E">
        <w:instrText xml:space="preserve"> SEQ Table \* ARABIC </w:instrText>
      </w:r>
      <w:r w:rsidR="00251B8E">
        <w:fldChar w:fldCharType="separate"/>
      </w:r>
      <w:r w:rsidR="00B10B51">
        <w:rPr>
          <w:noProof/>
        </w:rPr>
        <w:t>2</w:t>
      </w:r>
      <w:r w:rsidR="00251B8E">
        <w:fldChar w:fldCharType="end"/>
      </w:r>
      <w:r>
        <w:t xml:space="preserve"> Hyperparameters used for this paper</w:t>
      </w:r>
    </w:p>
    <w:tbl>
      <w:tblPr>
        <w:tblW w:w="220.3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620"/>
        <w:gridCol w:w="907"/>
        <w:gridCol w:w="1012"/>
        <w:gridCol w:w="962"/>
        <w:gridCol w:w="906"/>
      </w:tblGrid>
      <w:tr w:rsidR="00693984" w:rsidTr="00645F7C">
        <w:trPr>
          <w:trHeight w:val="294"/>
          <w:jc w:val="center"/>
        </w:trPr>
        <w:tc>
          <w:tcPr>
            <w:tcW w:w="31pt" w:type="dxa"/>
            <w:vAlign w:val="center"/>
          </w:tcPr>
          <w:p w:rsidR="00693984" w:rsidRDefault="00693984" w:rsidP="00645F7C">
            <w:pPr>
              <w:pStyle w:val="tablecopy"/>
              <w:jc w:val="center"/>
              <w:rPr>
                <w:sz w:val="8"/>
                <w:szCs w:val="8"/>
              </w:rPr>
            </w:pPr>
            <w:r>
              <w:t>Batch Size</w:t>
            </w:r>
          </w:p>
        </w:tc>
        <w:tc>
          <w:tcPr>
            <w:tcW w:w="45.35pt" w:type="dxa"/>
          </w:tcPr>
          <w:p w:rsidR="00693984" w:rsidRDefault="00693984" w:rsidP="00645F7C">
            <w:pPr>
              <w:pStyle w:val="tablecopy"/>
              <w:jc w:val="center"/>
            </w:pPr>
            <w:r>
              <w:t>IOU Threshold</w:t>
            </w:r>
          </w:p>
        </w:tc>
        <w:tc>
          <w:tcPr>
            <w:tcW w:w="50.60pt" w:type="dxa"/>
            <w:vAlign w:val="center"/>
          </w:tcPr>
          <w:p w:rsidR="00693984" w:rsidRDefault="00693984" w:rsidP="00645F7C">
            <w:pPr>
              <w:pStyle w:val="tablecopy"/>
              <w:jc w:val="center"/>
            </w:pPr>
            <w:r>
              <w:t>Optimizer</w:t>
            </w:r>
          </w:p>
        </w:tc>
        <w:tc>
          <w:tcPr>
            <w:tcW w:w="48.10pt" w:type="dxa"/>
            <w:vAlign w:val="center"/>
          </w:tcPr>
          <w:p w:rsidR="00693984" w:rsidRDefault="00693984" w:rsidP="00645F7C">
            <w:pPr>
              <w:rPr>
                <w:sz w:val="16"/>
                <w:szCs w:val="16"/>
              </w:rPr>
            </w:pPr>
            <w:r w:rsidRPr="006251D3">
              <w:rPr>
                <w:sz w:val="16"/>
                <w:szCs w:val="16"/>
              </w:rPr>
              <w:t>Learning Rate</w:t>
            </w:r>
          </w:p>
        </w:tc>
        <w:tc>
          <w:tcPr>
            <w:tcW w:w="45.30pt" w:type="dxa"/>
            <w:vAlign w:val="center"/>
          </w:tcPr>
          <w:p w:rsidR="00693984" w:rsidRDefault="00693984" w:rsidP="00645F7C">
            <w:pPr>
              <w:rPr>
                <w:sz w:val="16"/>
                <w:szCs w:val="16"/>
              </w:rPr>
            </w:pPr>
            <w:r w:rsidRPr="006251D3">
              <w:rPr>
                <w:sz w:val="16"/>
                <w:szCs w:val="16"/>
              </w:rPr>
              <w:t>Iteration</w:t>
            </w:r>
            <w:r>
              <w:rPr>
                <w:sz w:val="16"/>
                <w:szCs w:val="16"/>
              </w:rPr>
              <w:t>s</w:t>
            </w:r>
          </w:p>
        </w:tc>
      </w:tr>
      <w:tr w:rsidR="00693984" w:rsidTr="00645F7C">
        <w:trPr>
          <w:trHeight w:val="294"/>
          <w:jc w:val="center"/>
        </w:trPr>
        <w:tc>
          <w:tcPr>
            <w:tcW w:w="31pt" w:type="dxa"/>
            <w:vAlign w:val="center"/>
          </w:tcPr>
          <w:p w:rsidR="00693984" w:rsidRDefault="00693984" w:rsidP="00645F7C">
            <w:pPr>
              <w:pStyle w:val="tablecopy"/>
              <w:jc w:val="center"/>
            </w:pPr>
            <w:r>
              <w:t>8</w:t>
            </w:r>
          </w:p>
        </w:tc>
        <w:tc>
          <w:tcPr>
            <w:tcW w:w="45.35pt" w:type="dxa"/>
          </w:tcPr>
          <w:p w:rsidR="00693984" w:rsidRDefault="00693984" w:rsidP="00645F7C">
            <w:pPr>
              <w:pStyle w:val="tablecopy"/>
              <w:jc w:val="center"/>
            </w:pPr>
          </w:p>
          <w:p w:rsidR="00693984" w:rsidRDefault="00693984" w:rsidP="00645F7C">
            <w:pPr>
              <w:pStyle w:val="tablecopy"/>
              <w:jc w:val="center"/>
            </w:pPr>
            <w:r>
              <w:t>0.2</w:t>
            </w:r>
          </w:p>
        </w:tc>
        <w:tc>
          <w:tcPr>
            <w:tcW w:w="50.60pt" w:type="dxa"/>
            <w:vAlign w:val="center"/>
          </w:tcPr>
          <w:p w:rsidR="00693984" w:rsidRDefault="00693984" w:rsidP="00645F7C">
            <w:pPr>
              <w:pStyle w:val="tablecopy"/>
              <w:jc w:val="center"/>
            </w:pPr>
            <w:r>
              <w:t>Stochastic Gradient</w:t>
            </w:r>
          </w:p>
          <w:p w:rsidR="00693984" w:rsidRDefault="00693984" w:rsidP="00645F7C">
            <w:pPr>
              <w:pStyle w:val="tablecopy"/>
              <w:jc w:val="center"/>
            </w:pPr>
            <w:r>
              <w:t>Descent</w:t>
            </w:r>
          </w:p>
        </w:tc>
        <w:tc>
          <w:tcPr>
            <w:tcW w:w="48.10pt" w:type="dxa"/>
            <w:vAlign w:val="center"/>
          </w:tcPr>
          <w:p w:rsidR="00693984" w:rsidRDefault="00693984" w:rsidP="00645F7C">
            <w:pPr>
              <w:rPr>
                <w:sz w:val="16"/>
                <w:szCs w:val="16"/>
              </w:rPr>
            </w:pPr>
            <w:r>
              <w:rPr>
                <w:sz w:val="16"/>
                <w:szCs w:val="16"/>
              </w:rPr>
              <w:t>0.01</w:t>
            </w:r>
          </w:p>
        </w:tc>
        <w:tc>
          <w:tcPr>
            <w:tcW w:w="45.30pt" w:type="dxa"/>
            <w:vAlign w:val="center"/>
          </w:tcPr>
          <w:p w:rsidR="00693984" w:rsidRDefault="00693984" w:rsidP="00645F7C">
            <w:pPr>
              <w:rPr>
                <w:sz w:val="16"/>
                <w:szCs w:val="16"/>
              </w:rPr>
            </w:pPr>
            <w:r>
              <w:rPr>
                <w:sz w:val="16"/>
                <w:szCs w:val="16"/>
              </w:rPr>
              <w:t>150</w:t>
            </w:r>
          </w:p>
        </w:tc>
      </w:tr>
    </w:tbl>
    <w:p w:rsidR="00ED78AB" w:rsidRPr="00ED78AB" w:rsidRDefault="00693984" w:rsidP="0026552D">
      <w:pPr>
        <w:pStyle w:val="BodyText"/>
        <w:spacing w:before="12pt"/>
        <w:rPr>
          <w:rStyle w:val="Style1cChar"/>
        </w:rPr>
      </w:pPr>
      <w:r w:rsidRPr="00ED78AB">
        <w:rPr>
          <w:rStyle w:val="Style1bChar"/>
        </w:rPr>
        <w:t xml:space="preserve">The proposed method selects the classes of </w:t>
      </w:r>
      <w:r w:rsidR="00645F7C">
        <w:rPr>
          <w:rStyle w:val="Style1bChar"/>
        </w:rPr>
        <w:t xml:space="preserve">the </w:t>
      </w:r>
      <w:r w:rsidRPr="00ED78AB">
        <w:rPr>
          <w:rStyle w:val="Style1bChar"/>
        </w:rPr>
        <w:t xml:space="preserve">dataset which are augmented and selects effective data augmentation methods for each class independently. Thus, the selection of classes causes improving classification accuracy efficiently. The selection of effective augmentation methods prevents decreasing accuracy and increases it remarkably. In the starting, the classes of which data are augmented are determined by APs that are lower than </w:t>
      </w:r>
      <w:r w:rsidR="00645F7C">
        <w:rPr>
          <w:rStyle w:val="Style1bChar"/>
        </w:rPr>
        <w:t xml:space="preserve">the </w:t>
      </w:r>
      <w:proofErr w:type="spellStart"/>
      <w:r w:rsidRPr="00ED78AB">
        <w:rPr>
          <w:rStyle w:val="Style1bChar"/>
        </w:rPr>
        <w:t>mAP</w:t>
      </w:r>
      <w:proofErr w:type="spellEnd"/>
      <w:r w:rsidRPr="00ED78AB">
        <w:rPr>
          <w:rStyle w:val="Style1bChar"/>
        </w:rPr>
        <w:t xml:space="preserve">. Then with the iteration of the highest </w:t>
      </w:r>
      <w:proofErr w:type="spellStart"/>
      <w:r w:rsidRPr="00ED78AB">
        <w:rPr>
          <w:rStyle w:val="Style1bChar"/>
        </w:rPr>
        <w:t>mAP</w:t>
      </w:r>
      <w:proofErr w:type="spellEnd"/>
      <w:r w:rsidRPr="00ED78AB">
        <w:rPr>
          <w:rStyle w:val="Style1bChar"/>
        </w:rPr>
        <w:t xml:space="preserve"> </w:t>
      </w:r>
      <w:r w:rsidR="00645F7C">
        <w:rPr>
          <w:rStyle w:val="Style1bChar"/>
        </w:rPr>
        <w:t>is</w:t>
      </w:r>
      <w:r w:rsidRPr="00ED78AB">
        <w:rPr>
          <w:rStyle w:val="Style1bChar"/>
        </w:rPr>
        <w:t xml:space="preserve"> augmented. Next, AP at the iteration with the highest </w:t>
      </w:r>
      <w:proofErr w:type="spellStart"/>
      <w:r w:rsidRPr="00ED78AB">
        <w:rPr>
          <w:rStyle w:val="Style1bChar"/>
        </w:rPr>
        <w:t>mAP</w:t>
      </w:r>
      <w:proofErr w:type="spellEnd"/>
      <w:r w:rsidRPr="00ED78AB">
        <w:rPr>
          <w:rStyle w:val="Style1bChar"/>
        </w:rPr>
        <w:t xml:space="preserve"> in the result with each dataset is confirmed in each selected class. Some datasets with higher APs are selected. The augmentation methods by which the datasets are augmented are determined as the selected data augmentation methods. After that, the data are augmented. The images including the </w:t>
      </w:r>
      <w:r w:rsidR="00D14847" w:rsidRPr="00ED78AB">
        <w:rPr>
          <w:rStyle w:val="Style1bChar"/>
        </w:rPr>
        <w:t>chosen</w:t>
      </w:r>
      <w:r w:rsidRPr="00ED78AB">
        <w:rPr>
          <w:rStyle w:val="Style1bChar"/>
        </w:rPr>
        <w:t xml:space="preserve"> class</w:t>
      </w:r>
      <w:r w:rsidR="00D14847" w:rsidRPr="00ED78AB">
        <w:rPr>
          <w:rStyle w:val="Style1bChar"/>
        </w:rPr>
        <w:t>es</w:t>
      </w:r>
      <w:r w:rsidRPr="00ED78AB">
        <w:rPr>
          <w:rStyle w:val="Style1bChar"/>
        </w:rPr>
        <w:t xml:space="preserve"> are selected randomly and are applied </w:t>
      </w:r>
      <w:r w:rsidR="00645F7C">
        <w:rPr>
          <w:rStyle w:val="Style1bChar"/>
        </w:rPr>
        <w:t xml:space="preserve">to </w:t>
      </w:r>
      <w:r w:rsidRPr="00ED78AB">
        <w:rPr>
          <w:rStyle w:val="Style1bChar"/>
        </w:rPr>
        <w:t>the data augmentation method selected randomly from the selected methods. The number of augmented data for each class is determined to be as close as possible to the number of data of other classes.</w:t>
      </w:r>
      <w:r w:rsidRPr="00ED78AB">
        <w:rPr>
          <w:rStyle w:val="Style1bChar"/>
        </w:rPr>
        <w:cr/>
      </w:r>
      <w:r w:rsidR="0026552D">
        <w:rPr>
          <w:rStyle w:val="Style1bChar"/>
          <w:lang w:val="en-US"/>
        </w:rPr>
        <w:t xml:space="preserve">       </w:t>
      </w:r>
      <w:r w:rsidR="00ED78AB" w:rsidRPr="00ED78AB">
        <w:rPr>
          <w:rStyle w:val="Style1cChar"/>
        </w:rPr>
        <w:t>To determine the additional factors, which affect the performance for object detection, we separately applied architecture proposed by Fei Gao et al</w:t>
      </w:r>
      <w:r w:rsidR="0026552D">
        <w:rPr>
          <w:rStyle w:val="Style1cChar"/>
        </w:rPr>
        <w:fldChar w:fldCharType="begin"/>
      </w:r>
      <w:r w:rsidR="00A007D2">
        <w:rPr>
          <w:rStyle w:val="Style1cChar"/>
        </w:rPr>
        <w:instrText xml:space="preserve"> ADDIN EN.CITE &lt;EndNote&gt;&lt;Cite&gt;&lt;Author&gt;Gao&lt;/Author&gt;&lt;Year&gt;2019&lt;/Year&gt;&lt;RecNum&gt;26&lt;/RecNum&gt;&lt;DisplayText&gt;[23]&lt;/DisplayText&gt;&lt;record&gt;&lt;rec-number&gt;26&lt;/rec-number&gt;&lt;foreign-keys&gt;&lt;key app="EN" db-id="fv9zsr02ot9d2le0wpfvxzzdas9e0apatwav" timestamp="1591852311"&gt;26&lt;/key&gt;&lt;/foreign-keys&gt;&lt;ref-type name="Conference Proceedings"&gt;10&lt;/ref-type&gt;&lt;contributors&gt;&lt;authors&gt;&lt;author&gt;Gao, Fei&lt;/author&gt;&lt;author&gt;Yang, Chengguang&lt;/author&gt;&lt;author&gt;Ge, Yisu&lt;/author&gt;&lt;author&gt;Lu, Shufang&lt;/author&gt;&lt;author&gt;Shao, Qike&lt;/author&gt;&lt;/authors&gt;&lt;/contributors&gt;&lt;titles&gt;&lt;title&gt;Dense Receptive Field Network: A Backbone Network for Object Detection&lt;/title&gt;&lt;secondary-title&gt;International Conference on Artificial Neural Networks&lt;/secondary-title&gt;&lt;/titles&gt;&lt;pages&gt;105-118&lt;/pages&gt;&lt;dates&gt;&lt;year&gt;2019&lt;/year&gt;&lt;/dates&gt;&lt;publisher&gt;Springer&lt;/publisher&gt;&lt;urls&gt;&lt;/urls&gt;&lt;/record&gt;&lt;/Cite&gt;&lt;/EndNote&gt;</w:instrText>
      </w:r>
      <w:r w:rsidR="0026552D">
        <w:rPr>
          <w:rStyle w:val="Style1cChar"/>
        </w:rPr>
        <w:fldChar w:fldCharType="separate"/>
      </w:r>
      <w:r w:rsidR="00A007D2">
        <w:rPr>
          <w:rStyle w:val="Style1cChar"/>
          <w:noProof/>
        </w:rPr>
        <w:t>[23]</w:t>
      </w:r>
      <w:r w:rsidR="0026552D">
        <w:rPr>
          <w:rStyle w:val="Style1cChar"/>
        </w:rPr>
        <w:fldChar w:fldCharType="end"/>
      </w:r>
      <w:r w:rsidR="00ED78AB" w:rsidRPr="00ED78AB">
        <w:rPr>
          <w:rStyle w:val="Style1cChar"/>
        </w:rPr>
        <w:t>.</w:t>
      </w:r>
    </w:p>
    <w:p w:rsidR="00B02CA0" w:rsidRDefault="00ED78AB" w:rsidP="00B02CA0">
      <w:pPr>
        <w:keepNext/>
        <w:jc w:val="both"/>
      </w:pPr>
      <w:r>
        <w:rPr>
          <w:noProof/>
          <w:lang w:eastAsia="zh-TW"/>
        </w:rPr>
        <w:drawing>
          <wp:inline distT="0" distB="0" distL="0" distR="0" wp14:anchorId="44D99A85" wp14:editId="6B09A9AB">
            <wp:extent cx="2984500" cy="958850"/>
            <wp:effectExtent l="0" t="0" r="6350" b="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984500" cy="958850"/>
                    </a:xfrm>
                    <a:prstGeom prst="rect">
                      <a:avLst/>
                    </a:prstGeom>
                  </pic:spPr>
                </pic:pic>
              </a:graphicData>
            </a:graphic>
          </wp:inline>
        </w:drawing>
      </w:r>
    </w:p>
    <w:p w:rsidR="00ED78AB" w:rsidRDefault="00B02CA0" w:rsidP="00B02CA0">
      <w:pPr>
        <w:pStyle w:val="Caption"/>
        <w:spacing w:before="12pt" w:after="0pt"/>
      </w:pPr>
      <w:r>
        <w:t xml:space="preserve">Figure </w:t>
      </w:r>
      <w:r>
        <w:fldChar w:fldCharType="begin"/>
      </w:r>
      <w:r>
        <w:instrText xml:space="preserve"> SEQ Figure \* ARABIC </w:instrText>
      </w:r>
      <w:r>
        <w:fldChar w:fldCharType="separate"/>
      </w:r>
      <w:r w:rsidR="007B2D16">
        <w:rPr>
          <w:noProof/>
        </w:rPr>
        <w:t>2</w:t>
      </w:r>
      <w:r>
        <w:fldChar w:fldCharType="end"/>
      </w:r>
      <w:r>
        <w:t xml:space="preserve"> Darknet-53 vs. Darknet-60</w:t>
      </w:r>
    </w:p>
    <w:p w:rsidR="00B02CA0" w:rsidRDefault="00B02CA0" w:rsidP="00B02CA0">
      <w:pPr>
        <w:pStyle w:val="Style1a"/>
      </w:pPr>
      <w:r>
        <w:lastRenderedPageBreak/>
        <w:t xml:space="preserve">As shown in Figure 2, Darknet-60 includes two types of modifications to improve the performance of Darknet-53, as follows. first, </w:t>
      </w:r>
      <w:r w:rsidR="00645F7C">
        <w:t xml:space="preserve">the </w:t>
      </w:r>
      <w:r>
        <w:t xml:space="preserve">original </w:t>
      </w:r>
      <w:proofErr w:type="spellStart"/>
      <w:r>
        <w:t>ResNet</w:t>
      </w:r>
      <w:proofErr w:type="spellEnd"/>
      <w:r>
        <w:t xml:space="preserve"> adopts a   7×7 convolution layer to extract features from input images. A useful but straightforward scheme is replacing the   7×7 convolutions with three   3×3 </w:t>
      </w:r>
      <w:r w:rsidR="00944465">
        <w:t>convolutions. So</w:t>
      </w:r>
      <w:r>
        <w:t xml:space="preserve">, a residual block in </w:t>
      </w:r>
      <w:r w:rsidR="00645F7C">
        <w:t xml:space="preserve">the </w:t>
      </w:r>
      <w:r>
        <w:t>root stage is added and is shown as a green block in Figure 2.</w:t>
      </w:r>
    </w:p>
    <w:p w:rsidR="00ED78AB" w:rsidRPr="005B520E" w:rsidRDefault="00944465" w:rsidP="00944465">
      <w:pPr>
        <w:pStyle w:val="Style1a"/>
      </w:pPr>
      <w:r>
        <w:t xml:space="preserve">Second, a downsampling block is added </w:t>
      </w:r>
      <w:r w:rsidR="00B02CA0">
        <w:t xml:space="preserve">to strengthen the gradient propagation in the network, the downsampling layer is replaced with </w:t>
      </w:r>
      <w:r w:rsidR="00645F7C">
        <w:t xml:space="preserve">a </w:t>
      </w:r>
      <w:r>
        <w:t>downsampling</w:t>
      </w:r>
      <w:r w:rsidR="00B02CA0">
        <w:t xml:space="preserve"> residual block, which is shown as blue blocks in Fig. 3(b). In the projection shortcut path of such residual block, a   2×</w:t>
      </w:r>
      <w:r>
        <w:t>2 average</w:t>
      </w:r>
      <w:r w:rsidR="00B02CA0">
        <w:t xml:space="preserve"> pooling layer with a stride of 2 is added before the   1×</w:t>
      </w:r>
      <w:r>
        <w:t>1 convolution</w:t>
      </w:r>
      <w:r w:rsidR="00B02CA0">
        <w:t xml:space="preserve"> layer, and the stride of   1×</w:t>
      </w:r>
      <w:r>
        <w:t>1 convolution</w:t>
      </w:r>
      <w:r w:rsidR="00B02CA0">
        <w:t xml:space="preserve"> is changed to 1. In comparison with the original downsampling block in ResNet, the improved structure proposed in [23] can avoid information loss in projection shortcuts.</w:t>
      </w:r>
    </w:p>
    <w:p w:rsidR="009303D9" w:rsidRDefault="006251D3" w:rsidP="006B6B66">
      <w:pPr>
        <w:pStyle w:val="Heading1"/>
      </w:pPr>
      <w:r>
        <w:t>Experiment Results</w:t>
      </w:r>
    </w:p>
    <w:p w:rsidR="00270C6D" w:rsidRDefault="00D14847" w:rsidP="00D14847">
      <w:pPr>
        <w:pStyle w:val="Style1a"/>
      </w:pPr>
      <w:r>
        <w:t xml:space="preserve">To prove the effectiveness and potential of the proposed method. </w:t>
      </w:r>
    </w:p>
    <w:p w:rsidR="00D14847" w:rsidRDefault="002E47E7" w:rsidP="00D14847">
      <w:pPr>
        <w:pStyle w:val="Style1a"/>
      </w:pPr>
      <w:r>
        <w:t>Initially, the</w:t>
      </w:r>
      <w:r w:rsidR="00D14847">
        <w:t xml:space="preserve"> data of chosen classes are augmented based on </w:t>
      </w:r>
      <w:r w:rsidR="00645F7C">
        <w:t xml:space="preserve">the </w:t>
      </w:r>
      <w:r w:rsidR="00D14847">
        <w:t>proposed method. The effect of augmentation can also be seen in Table 3</w:t>
      </w:r>
      <w:r w:rsidR="007E421C">
        <w:t xml:space="preserve">, </w:t>
      </w:r>
      <w:r w:rsidR="00BC1844">
        <w:t xml:space="preserve">F1 scores of 400 test images are calculated. Scores in red and green indicate the lowest and highest score among all the augmentation as along with </w:t>
      </w:r>
      <w:r w:rsidR="00645F7C">
        <w:t xml:space="preserve">a </w:t>
      </w:r>
      <w:r w:rsidR="00BC1844">
        <w:t xml:space="preserve">comparison of baseline score. </w:t>
      </w:r>
    </w:p>
    <w:p w:rsidR="00251B8E" w:rsidRDefault="00251B8E" w:rsidP="00251B8E">
      <w:pPr>
        <w:pStyle w:val="Caption"/>
        <w:keepNext/>
      </w:pPr>
      <w:r>
        <w:t xml:space="preserve">Table </w:t>
      </w:r>
      <w:r>
        <w:fldChar w:fldCharType="begin"/>
      </w:r>
      <w:r>
        <w:instrText xml:space="preserve"> SEQ Table \* ARABIC </w:instrText>
      </w:r>
      <w:r>
        <w:fldChar w:fldCharType="separate"/>
      </w:r>
      <w:r w:rsidR="00B10B51">
        <w:rPr>
          <w:noProof/>
        </w:rPr>
        <w:t>3</w:t>
      </w:r>
      <w:r>
        <w:fldChar w:fldCharType="end"/>
      </w:r>
      <w:r>
        <w:t xml:space="preserve"> Selected classes and class prediction scores on YOLOv3 model </w:t>
      </w:r>
    </w:p>
    <w:tbl>
      <w:tblPr>
        <w:tblStyle w:val="TableGrid"/>
        <w:tblW w:w="234.50pt" w:type="dxa"/>
        <w:tblLook w:firstRow="1" w:lastRow="0" w:firstColumn="1" w:lastColumn="0" w:noHBand="0" w:noVBand="1"/>
      </w:tblPr>
      <w:tblGrid>
        <w:gridCol w:w="1165"/>
        <w:gridCol w:w="562"/>
        <w:gridCol w:w="562"/>
        <w:gridCol w:w="562"/>
        <w:gridCol w:w="589"/>
        <w:gridCol w:w="661"/>
        <w:gridCol w:w="589"/>
      </w:tblGrid>
      <w:tr w:rsidR="002F0E00" w:rsidTr="007E421C">
        <w:tc>
          <w:tcPr>
            <w:tcW w:w="58.25pt" w:type="dxa"/>
            <w:tcBorders>
              <w:tl2br w:val="single" w:sz="4" w:space="0" w:color="auto"/>
            </w:tcBorders>
          </w:tcPr>
          <w:p w:rsidR="00BC78B1" w:rsidRDefault="00BC78B1" w:rsidP="00BC78B1">
            <w:pPr>
              <w:jc w:val="both"/>
              <w:rPr>
                <w:vertAlign w:val="superscript"/>
              </w:rPr>
            </w:pPr>
            <w:bookmarkStart w:id="0" w:name="_Hlk42953274"/>
            <w:r>
              <w:rPr>
                <w:vertAlign w:val="subscript"/>
              </w:rPr>
              <w:t xml:space="preserve"> </w:t>
            </w:r>
            <w:r>
              <w:rPr>
                <w:vertAlign w:val="superscript"/>
              </w:rPr>
              <w:t xml:space="preserve">          </w:t>
            </w:r>
            <w:r w:rsidRPr="00BC78B1">
              <w:rPr>
                <w:vertAlign w:val="superscript"/>
              </w:rPr>
              <w:t>Score</w:t>
            </w:r>
          </w:p>
          <w:p w:rsidR="002F0E00" w:rsidRPr="00BC78B1" w:rsidRDefault="002F0E00" w:rsidP="00BC78B1">
            <w:pPr>
              <w:jc w:val="both"/>
              <w:rPr>
                <w:vertAlign w:val="superscript"/>
              </w:rPr>
            </w:pPr>
            <w:r>
              <w:rPr>
                <w:vertAlign w:val="superscript"/>
              </w:rPr>
              <w:t>Class</w:t>
            </w:r>
          </w:p>
        </w:tc>
        <w:tc>
          <w:tcPr>
            <w:tcW w:w="28.10pt" w:type="dxa"/>
          </w:tcPr>
          <w:p w:rsidR="00BC78B1" w:rsidRDefault="00BC78B1" w:rsidP="00522E33">
            <w:pPr>
              <w:pStyle w:val="Style1a"/>
              <w:ind w:firstLine="0pt"/>
            </w:pPr>
            <w:r>
              <w:t>D1</w:t>
            </w:r>
          </w:p>
        </w:tc>
        <w:tc>
          <w:tcPr>
            <w:tcW w:w="28.10pt" w:type="dxa"/>
          </w:tcPr>
          <w:p w:rsidR="00BC78B1" w:rsidRDefault="00BC78B1" w:rsidP="00522E33">
            <w:pPr>
              <w:pStyle w:val="Style1a"/>
              <w:ind w:firstLine="0pt"/>
            </w:pPr>
            <w:r>
              <w:t>D2</w:t>
            </w:r>
          </w:p>
        </w:tc>
        <w:tc>
          <w:tcPr>
            <w:tcW w:w="28.10pt" w:type="dxa"/>
          </w:tcPr>
          <w:p w:rsidR="00BC78B1" w:rsidRDefault="00BC78B1" w:rsidP="00522E33">
            <w:pPr>
              <w:pStyle w:val="Style1a"/>
              <w:ind w:firstLine="0pt"/>
            </w:pPr>
            <w:r>
              <w:t>D3</w:t>
            </w:r>
          </w:p>
        </w:tc>
        <w:tc>
          <w:tcPr>
            <w:tcW w:w="29.45pt" w:type="dxa"/>
          </w:tcPr>
          <w:p w:rsidR="00BC78B1" w:rsidRDefault="00BC78B1" w:rsidP="00522E33">
            <w:pPr>
              <w:pStyle w:val="Style1a"/>
              <w:ind w:firstLine="0pt"/>
            </w:pPr>
            <w:r>
              <w:t>D4</w:t>
            </w:r>
          </w:p>
        </w:tc>
        <w:tc>
          <w:tcPr>
            <w:tcW w:w="33.05pt" w:type="dxa"/>
          </w:tcPr>
          <w:p w:rsidR="00BC78B1" w:rsidRDefault="00BC78B1" w:rsidP="00522E33">
            <w:pPr>
              <w:pStyle w:val="Style1a"/>
              <w:ind w:firstLine="0pt"/>
            </w:pPr>
            <w:r>
              <w:t>D5</w:t>
            </w:r>
          </w:p>
        </w:tc>
        <w:tc>
          <w:tcPr>
            <w:tcW w:w="29.45pt" w:type="dxa"/>
          </w:tcPr>
          <w:p w:rsidR="00BC78B1" w:rsidRDefault="00BC78B1" w:rsidP="00522E33">
            <w:pPr>
              <w:pStyle w:val="Style1a"/>
              <w:ind w:firstLine="0pt"/>
            </w:pPr>
            <w:r>
              <w:t>D6</w:t>
            </w:r>
          </w:p>
        </w:tc>
      </w:tr>
      <w:tr w:rsidR="002F0E00" w:rsidTr="007E421C">
        <w:tc>
          <w:tcPr>
            <w:tcW w:w="58.25pt" w:type="dxa"/>
          </w:tcPr>
          <w:p w:rsidR="002F0E00" w:rsidRDefault="002F0E00" w:rsidP="002F0E00">
            <w:pPr>
              <w:pStyle w:val="Style1a"/>
              <w:ind w:firstLine="0pt"/>
            </w:pPr>
            <w:r>
              <w:t>Person</w:t>
            </w:r>
          </w:p>
        </w:tc>
        <w:tc>
          <w:tcPr>
            <w:tcW w:w="28.10pt" w:type="dxa"/>
          </w:tcPr>
          <w:p w:rsidR="002F0E00" w:rsidRDefault="002F0E00" w:rsidP="002F0E00">
            <w:pPr>
              <w:pStyle w:val="Style1a"/>
              <w:ind w:firstLine="0pt"/>
            </w:pPr>
            <w:r>
              <w:t>.655</w:t>
            </w:r>
          </w:p>
        </w:tc>
        <w:tc>
          <w:tcPr>
            <w:tcW w:w="28.10pt" w:type="dxa"/>
          </w:tcPr>
          <w:p w:rsidR="002F0E00" w:rsidRDefault="002F0E00" w:rsidP="002F0E00">
            <w:pPr>
              <w:pStyle w:val="Style1a"/>
              <w:ind w:firstLine="0pt"/>
            </w:pPr>
            <w:r>
              <w:t>.613</w:t>
            </w:r>
          </w:p>
        </w:tc>
        <w:tc>
          <w:tcPr>
            <w:tcW w:w="28.10pt" w:type="dxa"/>
          </w:tcPr>
          <w:p w:rsidR="002F0E00" w:rsidRDefault="002F0E00" w:rsidP="002F0E00">
            <w:pPr>
              <w:pStyle w:val="Style1a"/>
              <w:ind w:firstLine="0pt"/>
            </w:pPr>
            <w:r w:rsidRPr="00251B8E">
              <w:rPr>
                <w:highlight w:val="green"/>
              </w:rPr>
              <w:t>.673</w:t>
            </w:r>
          </w:p>
        </w:tc>
        <w:tc>
          <w:tcPr>
            <w:tcW w:w="29.45pt" w:type="dxa"/>
          </w:tcPr>
          <w:p w:rsidR="002F0E00" w:rsidRDefault="002F0E00" w:rsidP="002F0E00">
            <w:pPr>
              <w:pStyle w:val="Style1a"/>
              <w:ind w:firstLine="0pt"/>
            </w:pPr>
            <w:r>
              <w:t>.656</w:t>
            </w:r>
          </w:p>
        </w:tc>
        <w:tc>
          <w:tcPr>
            <w:tcW w:w="33.05pt" w:type="dxa"/>
          </w:tcPr>
          <w:p w:rsidR="002F0E00" w:rsidRDefault="002F0E00" w:rsidP="002F0E00">
            <w:pPr>
              <w:pStyle w:val="Style1a"/>
              <w:ind w:firstLine="0pt"/>
            </w:pPr>
            <w:r w:rsidRPr="00251B8E">
              <w:rPr>
                <w:highlight w:val="red"/>
              </w:rPr>
              <w:t>.611</w:t>
            </w:r>
          </w:p>
        </w:tc>
        <w:tc>
          <w:tcPr>
            <w:tcW w:w="29.45pt" w:type="dxa"/>
          </w:tcPr>
          <w:p w:rsidR="002F0E00" w:rsidRDefault="00251B8E" w:rsidP="002F0E00">
            <w:pPr>
              <w:pStyle w:val="Style1a"/>
              <w:ind w:firstLine="0pt"/>
            </w:pPr>
            <w:r>
              <w:t>.649</w:t>
            </w:r>
          </w:p>
        </w:tc>
      </w:tr>
      <w:tr w:rsidR="002F0E00" w:rsidTr="007E421C">
        <w:tc>
          <w:tcPr>
            <w:tcW w:w="58.25pt" w:type="dxa"/>
          </w:tcPr>
          <w:p w:rsidR="002F0E00" w:rsidRDefault="002F0E00" w:rsidP="002F0E00">
            <w:pPr>
              <w:pStyle w:val="Style1a"/>
              <w:ind w:firstLine="0pt"/>
            </w:pPr>
            <w:r>
              <w:t>Motorcycle</w:t>
            </w:r>
          </w:p>
        </w:tc>
        <w:tc>
          <w:tcPr>
            <w:tcW w:w="28.10pt" w:type="dxa"/>
          </w:tcPr>
          <w:p w:rsidR="002F0E00" w:rsidRDefault="002F0E00" w:rsidP="002F0E00">
            <w:pPr>
              <w:pStyle w:val="Style1a"/>
              <w:ind w:firstLine="0pt"/>
            </w:pPr>
            <w:r>
              <w:t>.387</w:t>
            </w:r>
          </w:p>
        </w:tc>
        <w:tc>
          <w:tcPr>
            <w:tcW w:w="28.10pt" w:type="dxa"/>
          </w:tcPr>
          <w:p w:rsidR="002F0E00" w:rsidRDefault="002F0E00" w:rsidP="002F0E00">
            <w:pPr>
              <w:pStyle w:val="Style1a"/>
              <w:ind w:firstLine="0pt"/>
            </w:pPr>
            <w:r w:rsidRPr="00251B8E">
              <w:rPr>
                <w:highlight w:val="green"/>
              </w:rPr>
              <w:t>.612</w:t>
            </w:r>
          </w:p>
        </w:tc>
        <w:tc>
          <w:tcPr>
            <w:tcW w:w="28.10pt" w:type="dxa"/>
          </w:tcPr>
          <w:p w:rsidR="002F0E00" w:rsidRDefault="002F0E00" w:rsidP="002F0E00">
            <w:pPr>
              <w:pStyle w:val="Style1a"/>
              <w:ind w:firstLine="0pt"/>
            </w:pPr>
            <w:r>
              <w:t>.382</w:t>
            </w:r>
          </w:p>
        </w:tc>
        <w:tc>
          <w:tcPr>
            <w:tcW w:w="29.45pt" w:type="dxa"/>
          </w:tcPr>
          <w:p w:rsidR="002F0E00" w:rsidRDefault="002F0E00" w:rsidP="002F0E00">
            <w:pPr>
              <w:pStyle w:val="Style1a"/>
              <w:ind w:firstLine="0pt"/>
            </w:pPr>
            <w:r>
              <w:t>.421</w:t>
            </w:r>
          </w:p>
        </w:tc>
        <w:tc>
          <w:tcPr>
            <w:tcW w:w="33.05pt" w:type="dxa"/>
          </w:tcPr>
          <w:p w:rsidR="002F0E00" w:rsidRDefault="002F0E00" w:rsidP="002F0E00">
            <w:pPr>
              <w:pStyle w:val="Style1a"/>
              <w:ind w:firstLine="0pt"/>
            </w:pPr>
            <w:r w:rsidRPr="00251B8E">
              <w:rPr>
                <w:highlight w:val="red"/>
              </w:rPr>
              <w:t>.28</w:t>
            </w:r>
          </w:p>
        </w:tc>
        <w:tc>
          <w:tcPr>
            <w:tcW w:w="29.45pt" w:type="dxa"/>
          </w:tcPr>
          <w:p w:rsidR="002F0E00" w:rsidRDefault="00251B8E" w:rsidP="002F0E00">
            <w:pPr>
              <w:pStyle w:val="Style1a"/>
              <w:ind w:firstLine="0pt"/>
            </w:pPr>
            <w:r>
              <w:t>.383</w:t>
            </w:r>
          </w:p>
        </w:tc>
      </w:tr>
      <w:tr w:rsidR="002F0E00" w:rsidTr="007E421C">
        <w:tc>
          <w:tcPr>
            <w:tcW w:w="58.25pt" w:type="dxa"/>
          </w:tcPr>
          <w:p w:rsidR="002F0E00" w:rsidRDefault="00A66BD2" w:rsidP="002F0E00">
            <w:pPr>
              <w:pStyle w:val="Style1a"/>
              <w:ind w:firstLine="0pt"/>
            </w:pPr>
            <w:r>
              <w:t>Airplane</w:t>
            </w:r>
          </w:p>
        </w:tc>
        <w:tc>
          <w:tcPr>
            <w:tcW w:w="28.10pt" w:type="dxa"/>
          </w:tcPr>
          <w:p w:rsidR="002F0E00" w:rsidRDefault="002F0E00" w:rsidP="002F0E00">
            <w:pPr>
              <w:pStyle w:val="Style1a"/>
              <w:ind w:firstLine="0pt"/>
            </w:pPr>
            <w:r>
              <w:t>.758</w:t>
            </w:r>
          </w:p>
        </w:tc>
        <w:tc>
          <w:tcPr>
            <w:tcW w:w="28.10pt" w:type="dxa"/>
          </w:tcPr>
          <w:p w:rsidR="002F0E00" w:rsidRDefault="002F0E00" w:rsidP="002F0E00">
            <w:pPr>
              <w:pStyle w:val="Style1a"/>
              <w:ind w:firstLine="0pt"/>
            </w:pPr>
            <w:r w:rsidRPr="00251B8E">
              <w:rPr>
                <w:highlight w:val="green"/>
              </w:rPr>
              <w:t>.76</w:t>
            </w:r>
          </w:p>
        </w:tc>
        <w:tc>
          <w:tcPr>
            <w:tcW w:w="28.10pt" w:type="dxa"/>
          </w:tcPr>
          <w:p w:rsidR="002F0E00" w:rsidRDefault="002F0E00" w:rsidP="002F0E00">
            <w:pPr>
              <w:pStyle w:val="Style1a"/>
              <w:ind w:firstLine="0pt"/>
            </w:pPr>
            <w:r>
              <w:t>.6</w:t>
            </w:r>
            <w:r w:rsidR="00251B8E">
              <w:t>00</w:t>
            </w:r>
          </w:p>
        </w:tc>
        <w:tc>
          <w:tcPr>
            <w:tcW w:w="29.45pt" w:type="dxa"/>
          </w:tcPr>
          <w:p w:rsidR="002F0E00" w:rsidRDefault="002F0E00" w:rsidP="002F0E00">
            <w:pPr>
              <w:pStyle w:val="Style1a"/>
              <w:ind w:firstLine="0pt"/>
            </w:pPr>
            <w:r w:rsidRPr="00251B8E">
              <w:rPr>
                <w:highlight w:val="red"/>
              </w:rPr>
              <w:t>.494</w:t>
            </w:r>
          </w:p>
        </w:tc>
        <w:tc>
          <w:tcPr>
            <w:tcW w:w="33.05pt" w:type="dxa"/>
          </w:tcPr>
          <w:p w:rsidR="002F0E00" w:rsidRDefault="002F0E00" w:rsidP="002F0E00">
            <w:pPr>
              <w:pStyle w:val="Style1a"/>
              <w:ind w:firstLine="0pt"/>
            </w:pPr>
            <w:r>
              <w:t>.679</w:t>
            </w:r>
          </w:p>
        </w:tc>
        <w:tc>
          <w:tcPr>
            <w:tcW w:w="29.45pt" w:type="dxa"/>
          </w:tcPr>
          <w:p w:rsidR="002F0E00" w:rsidRDefault="00251B8E" w:rsidP="002F0E00">
            <w:pPr>
              <w:pStyle w:val="Style1a"/>
              <w:ind w:firstLine="0pt"/>
            </w:pPr>
            <w:r>
              <w:t>.495</w:t>
            </w:r>
          </w:p>
        </w:tc>
      </w:tr>
      <w:tr w:rsidR="002F0E00" w:rsidTr="007E421C">
        <w:tc>
          <w:tcPr>
            <w:tcW w:w="58.25pt" w:type="dxa"/>
          </w:tcPr>
          <w:p w:rsidR="002F0E00" w:rsidRDefault="00A66BD2" w:rsidP="002F0E00">
            <w:pPr>
              <w:pStyle w:val="Style1a"/>
              <w:ind w:firstLine="0pt"/>
            </w:pPr>
            <w:r>
              <w:t>Bus</w:t>
            </w:r>
          </w:p>
        </w:tc>
        <w:tc>
          <w:tcPr>
            <w:tcW w:w="28.10pt" w:type="dxa"/>
          </w:tcPr>
          <w:p w:rsidR="002F0E00" w:rsidRDefault="002F0E00" w:rsidP="002F0E00">
            <w:pPr>
              <w:pStyle w:val="Style1a"/>
              <w:ind w:firstLine="0pt"/>
            </w:pPr>
            <w:r>
              <w:t>.646</w:t>
            </w:r>
          </w:p>
        </w:tc>
        <w:tc>
          <w:tcPr>
            <w:tcW w:w="28.10pt" w:type="dxa"/>
          </w:tcPr>
          <w:p w:rsidR="002F0E00" w:rsidRDefault="002F0E00" w:rsidP="002F0E00">
            <w:pPr>
              <w:pStyle w:val="Style1a"/>
              <w:ind w:firstLine="0pt"/>
            </w:pPr>
            <w:r w:rsidRPr="00251B8E">
              <w:rPr>
                <w:highlight w:val="red"/>
              </w:rPr>
              <w:t>.554</w:t>
            </w:r>
          </w:p>
        </w:tc>
        <w:tc>
          <w:tcPr>
            <w:tcW w:w="28.10pt" w:type="dxa"/>
          </w:tcPr>
          <w:p w:rsidR="002F0E00" w:rsidRDefault="002F0E00" w:rsidP="002F0E00">
            <w:pPr>
              <w:pStyle w:val="Style1a"/>
              <w:ind w:firstLine="0pt"/>
            </w:pPr>
            <w:r w:rsidRPr="00251B8E">
              <w:rPr>
                <w:highlight w:val="green"/>
              </w:rPr>
              <w:t>.825</w:t>
            </w:r>
          </w:p>
        </w:tc>
        <w:tc>
          <w:tcPr>
            <w:tcW w:w="29.45pt" w:type="dxa"/>
          </w:tcPr>
          <w:p w:rsidR="002F0E00" w:rsidRDefault="002F0E00" w:rsidP="002F0E00">
            <w:pPr>
              <w:pStyle w:val="Style1a"/>
              <w:ind w:firstLine="0pt"/>
            </w:pPr>
            <w:r>
              <w:t>.721</w:t>
            </w:r>
          </w:p>
        </w:tc>
        <w:tc>
          <w:tcPr>
            <w:tcW w:w="33.05pt" w:type="dxa"/>
          </w:tcPr>
          <w:p w:rsidR="002F0E00" w:rsidRDefault="002F0E00" w:rsidP="002F0E00">
            <w:pPr>
              <w:pStyle w:val="Style1a"/>
              <w:ind w:firstLine="0pt"/>
            </w:pPr>
            <w:r>
              <w:t>.783</w:t>
            </w:r>
          </w:p>
        </w:tc>
        <w:tc>
          <w:tcPr>
            <w:tcW w:w="29.45pt" w:type="dxa"/>
          </w:tcPr>
          <w:p w:rsidR="002F0E00" w:rsidRDefault="00251B8E" w:rsidP="002F0E00">
            <w:pPr>
              <w:pStyle w:val="Style1a"/>
              <w:ind w:firstLine="0pt"/>
            </w:pPr>
            <w:r>
              <w:t>.710</w:t>
            </w:r>
          </w:p>
        </w:tc>
      </w:tr>
      <w:tr w:rsidR="002F0E00" w:rsidTr="007E421C">
        <w:tc>
          <w:tcPr>
            <w:tcW w:w="58.25pt" w:type="dxa"/>
          </w:tcPr>
          <w:p w:rsidR="00BC78B1" w:rsidRDefault="002F0E00" w:rsidP="00522E33">
            <w:pPr>
              <w:pStyle w:val="Style1a"/>
              <w:ind w:firstLine="0pt"/>
            </w:pPr>
            <w:r>
              <w:t>Fire hydrant</w:t>
            </w:r>
          </w:p>
        </w:tc>
        <w:tc>
          <w:tcPr>
            <w:tcW w:w="28.10pt" w:type="dxa"/>
          </w:tcPr>
          <w:p w:rsidR="00BC78B1" w:rsidRDefault="002F0E00" w:rsidP="00522E33">
            <w:pPr>
              <w:pStyle w:val="Style1a"/>
              <w:ind w:firstLine="0pt"/>
            </w:pPr>
            <w:r>
              <w:t>.418</w:t>
            </w:r>
          </w:p>
        </w:tc>
        <w:tc>
          <w:tcPr>
            <w:tcW w:w="28.10pt" w:type="dxa"/>
          </w:tcPr>
          <w:p w:rsidR="00BC78B1" w:rsidRDefault="002F0E00" w:rsidP="00522E33">
            <w:pPr>
              <w:pStyle w:val="Style1a"/>
              <w:ind w:firstLine="0pt"/>
            </w:pPr>
            <w:r w:rsidRPr="00251B8E">
              <w:rPr>
                <w:highlight w:val="red"/>
              </w:rPr>
              <w:t>.195</w:t>
            </w:r>
          </w:p>
        </w:tc>
        <w:tc>
          <w:tcPr>
            <w:tcW w:w="28.10pt" w:type="dxa"/>
          </w:tcPr>
          <w:p w:rsidR="00BC78B1" w:rsidRDefault="002F0E00" w:rsidP="00522E33">
            <w:pPr>
              <w:pStyle w:val="Style1a"/>
              <w:ind w:firstLine="0pt"/>
            </w:pPr>
            <w:r>
              <w:t>.372</w:t>
            </w:r>
          </w:p>
        </w:tc>
        <w:tc>
          <w:tcPr>
            <w:tcW w:w="29.45pt" w:type="dxa"/>
          </w:tcPr>
          <w:p w:rsidR="00BC78B1" w:rsidRDefault="002F0E00" w:rsidP="00522E33">
            <w:pPr>
              <w:pStyle w:val="Style1a"/>
              <w:ind w:firstLine="0pt"/>
            </w:pPr>
            <w:r>
              <w:t>.264</w:t>
            </w:r>
          </w:p>
        </w:tc>
        <w:tc>
          <w:tcPr>
            <w:tcW w:w="33.05pt" w:type="dxa"/>
          </w:tcPr>
          <w:p w:rsidR="00BC78B1" w:rsidRDefault="002F0E00" w:rsidP="00522E33">
            <w:pPr>
              <w:pStyle w:val="Style1a"/>
              <w:ind w:firstLine="0pt"/>
            </w:pPr>
            <w:r w:rsidRPr="00251B8E">
              <w:rPr>
                <w:highlight w:val="green"/>
              </w:rPr>
              <w:t>.482</w:t>
            </w:r>
          </w:p>
        </w:tc>
        <w:tc>
          <w:tcPr>
            <w:tcW w:w="29.45pt" w:type="dxa"/>
          </w:tcPr>
          <w:p w:rsidR="00BC78B1" w:rsidRDefault="00251B8E" w:rsidP="00522E33">
            <w:pPr>
              <w:pStyle w:val="Style1a"/>
              <w:ind w:firstLine="0pt"/>
            </w:pPr>
            <w:r>
              <w:t>.433</w:t>
            </w:r>
          </w:p>
        </w:tc>
      </w:tr>
      <w:tr w:rsidR="002F0E00" w:rsidTr="007E421C">
        <w:tc>
          <w:tcPr>
            <w:tcW w:w="58.25pt" w:type="dxa"/>
          </w:tcPr>
          <w:p w:rsidR="002F0E00" w:rsidRDefault="002F0E00" w:rsidP="00522E33">
            <w:pPr>
              <w:pStyle w:val="Style1a"/>
              <w:ind w:firstLine="0pt"/>
            </w:pPr>
            <w:r>
              <w:t>Bottle</w:t>
            </w:r>
          </w:p>
        </w:tc>
        <w:tc>
          <w:tcPr>
            <w:tcW w:w="28.10pt" w:type="dxa"/>
          </w:tcPr>
          <w:p w:rsidR="002F0E00" w:rsidRDefault="002F0E00" w:rsidP="00522E33">
            <w:pPr>
              <w:pStyle w:val="Style1a"/>
              <w:ind w:firstLine="0pt"/>
            </w:pPr>
            <w:r>
              <w:t>.376</w:t>
            </w:r>
          </w:p>
        </w:tc>
        <w:tc>
          <w:tcPr>
            <w:tcW w:w="28.10pt" w:type="dxa"/>
          </w:tcPr>
          <w:p w:rsidR="002F0E00" w:rsidRDefault="002F0E00" w:rsidP="00522E33">
            <w:pPr>
              <w:pStyle w:val="Style1a"/>
              <w:ind w:firstLine="0pt"/>
            </w:pPr>
            <w:r>
              <w:t>.37</w:t>
            </w:r>
          </w:p>
        </w:tc>
        <w:tc>
          <w:tcPr>
            <w:tcW w:w="28.10pt" w:type="dxa"/>
          </w:tcPr>
          <w:p w:rsidR="002F0E00" w:rsidRDefault="002F0E00" w:rsidP="00522E33">
            <w:pPr>
              <w:pStyle w:val="Style1a"/>
              <w:ind w:firstLine="0pt"/>
            </w:pPr>
            <w:r>
              <w:t>.333</w:t>
            </w:r>
          </w:p>
        </w:tc>
        <w:tc>
          <w:tcPr>
            <w:tcW w:w="29.45pt" w:type="dxa"/>
          </w:tcPr>
          <w:p w:rsidR="002F0E00" w:rsidRDefault="002F0E00" w:rsidP="00522E33">
            <w:pPr>
              <w:pStyle w:val="Style1a"/>
              <w:ind w:firstLine="0pt"/>
            </w:pPr>
            <w:r>
              <w:t>.368</w:t>
            </w:r>
          </w:p>
        </w:tc>
        <w:tc>
          <w:tcPr>
            <w:tcW w:w="33.05pt" w:type="dxa"/>
          </w:tcPr>
          <w:p w:rsidR="002F0E00" w:rsidRDefault="00251B8E" w:rsidP="00522E33">
            <w:pPr>
              <w:pStyle w:val="Style1a"/>
              <w:ind w:firstLine="0pt"/>
            </w:pPr>
            <w:r w:rsidRPr="00A66BD2">
              <w:rPr>
                <w:highlight w:val="green"/>
              </w:rPr>
              <w:t>.381</w:t>
            </w:r>
          </w:p>
        </w:tc>
        <w:tc>
          <w:tcPr>
            <w:tcW w:w="29.45pt" w:type="dxa"/>
          </w:tcPr>
          <w:p w:rsidR="002F0E00" w:rsidRDefault="00251B8E" w:rsidP="00522E33">
            <w:pPr>
              <w:pStyle w:val="Style1a"/>
              <w:ind w:firstLine="0pt"/>
            </w:pPr>
            <w:r w:rsidRPr="00251B8E">
              <w:rPr>
                <w:highlight w:val="red"/>
              </w:rPr>
              <w:t>.332</w:t>
            </w:r>
          </w:p>
        </w:tc>
      </w:tr>
      <w:tr w:rsidR="00251B8E" w:rsidTr="007E421C">
        <w:tc>
          <w:tcPr>
            <w:tcW w:w="58.25pt" w:type="dxa"/>
          </w:tcPr>
          <w:p w:rsidR="00251B8E" w:rsidRDefault="00251B8E" w:rsidP="00251B8E">
            <w:pPr>
              <w:pStyle w:val="Style1a"/>
              <w:ind w:firstLine="0pt"/>
            </w:pPr>
            <w:r>
              <w:t>Teddy bear</w:t>
            </w:r>
          </w:p>
        </w:tc>
        <w:tc>
          <w:tcPr>
            <w:tcW w:w="28.10pt" w:type="dxa"/>
          </w:tcPr>
          <w:p w:rsidR="00251B8E" w:rsidRDefault="00251B8E" w:rsidP="00251B8E">
            <w:pPr>
              <w:pStyle w:val="Style1a"/>
              <w:ind w:firstLine="0pt"/>
            </w:pPr>
            <w:r>
              <w:t>.505</w:t>
            </w:r>
          </w:p>
        </w:tc>
        <w:tc>
          <w:tcPr>
            <w:tcW w:w="28.10pt" w:type="dxa"/>
          </w:tcPr>
          <w:p w:rsidR="00251B8E" w:rsidRDefault="00251B8E" w:rsidP="00251B8E">
            <w:pPr>
              <w:pStyle w:val="Style1a"/>
              <w:ind w:firstLine="0pt"/>
            </w:pPr>
            <w:r>
              <w:t>.433</w:t>
            </w:r>
          </w:p>
        </w:tc>
        <w:tc>
          <w:tcPr>
            <w:tcW w:w="28.10pt" w:type="dxa"/>
          </w:tcPr>
          <w:p w:rsidR="00251B8E" w:rsidRDefault="00251B8E" w:rsidP="00251B8E">
            <w:pPr>
              <w:pStyle w:val="Style1a"/>
              <w:ind w:firstLine="0pt"/>
            </w:pPr>
            <w:r w:rsidRPr="00251B8E">
              <w:rPr>
                <w:highlight w:val="green"/>
              </w:rPr>
              <w:t>.602</w:t>
            </w:r>
          </w:p>
        </w:tc>
        <w:tc>
          <w:tcPr>
            <w:tcW w:w="29.45pt" w:type="dxa"/>
          </w:tcPr>
          <w:p w:rsidR="00251B8E" w:rsidRDefault="00251B8E" w:rsidP="00251B8E">
            <w:pPr>
              <w:pStyle w:val="Style1a"/>
              <w:ind w:firstLine="0pt"/>
            </w:pPr>
            <w:r>
              <w:t>.</w:t>
            </w:r>
            <w:r w:rsidRPr="00251B8E">
              <w:rPr>
                <w:highlight w:val="red"/>
              </w:rPr>
              <w:t>349</w:t>
            </w:r>
          </w:p>
        </w:tc>
        <w:tc>
          <w:tcPr>
            <w:tcW w:w="33.05pt" w:type="dxa"/>
          </w:tcPr>
          <w:p w:rsidR="00251B8E" w:rsidRDefault="00251B8E" w:rsidP="00251B8E">
            <w:pPr>
              <w:pStyle w:val="Style1a"/>
              <w:ind w:firstLine="0pt"/>
            </w:pPr>
            <w:r>
              <w:t>.514</w:t>
            </w:r>
          </w:p>
        </w:tc>
        <w:tc>
          <w:tcPr>
            <w:tcW w:w="29.45pt" w:type="dxa"/>
          </w:tcPr>
          <w:p w:rsidR="00251B8E" w:rsidRDefault="00251B8E" w:rsidP="00251B8E">
            <w:pPr>
              <w:pStyle w:val="Style1a"/>
              <w:ind w:firstLine="0pt"/>
            </w:pPr>
            <w:r>
              <w:t>.601</w:t>
            </w:r>
          </w:p>
        </w:tc>
      </w:tr>
      <w:tr w:rsidR="00A66BD2" w:rsidTr="007E421C">
        <w:tc>
          <w:tcPr>
            <w:tcW w:w="58.25pt" w:type="dxa"/>
          </w:tcPr>
          <w:p w:rsidR="00A66BD2" w:rsidRDefault="00453E47" w:rsidP="00251B8E">
            <w:pPr>
              <w:pStyle w:val="Style1a"/>
              <w:ind w:firstLine="0pt"/>
            </w:pPr>
            <w:r>
              <w:t>Snowboard</w:t>
            </w:r>
          </w:p>
        </w:tc>
        <w:tc>
          <w:tcPr>
            <w:tcW w:w="28.10pt" w:type="dxa"/>
          </w:tcPr>
          <w:p w:rsidR="00A66BD2" w:rsidRPr="00453E47" w:rsidRDefault="00A66BD2" w:rsidP="00251B8E">
            <w:pPr>
              <w:pStyle w:val="Style1a"/>
              <w:ind w:firstLine="0pt"/>
              <w:rPr>
                <w:highlight w:val="red"/>
              </w:rPr>
            </w:pPr>
            <w:r w:rsidRPr="00453E47">
              <w:rPr>
                <w:highlight w:val="red"/>
              </w:rPr>
              <w:t>0</w:t>
            </w:r>
          </w:p>
        </w:tc>
        <w:tc>
          <w:tcPr>
            <w:tcW w:w="28.10pt" w:type="dxa"/>
          </w:tcPr>
          <w:p w:rsidR="00A66BD2" w:rsidRPr="00453E47" w:rsidRDefault="00453E47" w:rsidP="00251B8E">
            <w:pPr>
              <w:pStyle w:val="Style1a"/>
              <w:ind w:firstLine="0pt"/>
              <w:rPr>
                <w:highlight w:val="red"/>
              </w:rPr>
            </w:pPr>
            <w:r w:rsidRPr="00453E47">
              <w:rPr>
                <w:highlight w:val="red"/>
              </w:rPr>
              <w:t>0</w:t>
            </w:r>
          </w:p>
        </w:tc>
        <w:tc>
          <w:tcPr>
            <w:tcW w:w="28.10pt" w:type="dxa"/>
          </w:tcPr>
          <w:p w:rsidR="00A66BD2" w:rsidRPr="00453E47" w:rsidRDefault="00453E47" w:rsidP="00251B8E">
            <w:pPr>
              <w:pStyle w:val="Style1a"/>
              <w:ind w:firstLine="0pt"/>
              <w:rPr>
                <w:highlight w:val="red"/>
              </w:rPr>
            </w:pPr>
            <w:r w:rsidRPr="00453E47">
              <w:rPr>
                <w:highlight w:val="red"/>
              </w:rPr>
              <w:t>0</w:t>
            </w:r>
          </w:p>
        </w:tc>
        <w:tc>
          <w:tcPr>
            <w:tcW w:w="29.45pt" w:type="dxa"/>
          </w:tcPr>
          <w:p w:rsidR="00A66BD2" w:rsidRPr="00453E47" w:rsidRDefault="00453E47" w:rsidP="00251B8E">
            <w:pPr>
              <w:pStyle w:val="Style1a"/>
              <w:ind w:firstLine="0pt"/>
            </w:pPr>
            <w:r w:rsidRPr="00453E47">
              <w:t>.184</w:t>
            </w:r>
          </w:p>
        </w:tc>
        <w:tc>
          <w:tcPr>
            <w:tcW w:w="33.05pt" w:type="dxa"/>
          </w:tcPr>
          <w:p w:rsidR="00A66BD2" w:rsidRPr="00453E47" w:rsidRDefault="00453E47" w:rsidP="00251B8E">
            <w:pPr>
              <w:pStyle w:val="Style1a"/>
              <w:ind w:firstLine="0pt"/>
              <w:rPr>
                <w:highlight w:val="green"/>
              </w:rPr>
            </w:pPr>
            <w:r w:rsidRPr="00453E47">
              <w:rPr>
                <w:highlight w:val="green"/>
              </w:rPr>
              <w:t>.231</w:t>
            </w:r>
          </w:p>
        </w:tc>
        <w:tc>
          <w:tcPr>
            <w:tcW w:w="29.45pt" w:type="dxa"/>
          </w:tcPr>
          <w:p w:rsidR="00A66BD2" w:rsidRPr="00453E47" w:rsidRDefault="00453E47" w:rsidP="00251B8E">
            <w:pPr>
              <w:pStyle w:val="Style1a"/>
              <w:ind w:firstLine="0pt"/>
            </w:pPr>
            <w:r w:rsidRPr="00453E47">
              <w:rPr>
                <w:highlight w:val="red"/>
              </w:rPr>
              <w:t>0</w:t>
            </w:r>
          </w:p>
        </w:tc>
      </w:tr>
      <w:tr w:rsidR="00453E47" w:rsidTr="007E421C">
        <w:tc>
          <w:tcPr>
            <w:tcW w:w="58.25pt" w:type="dxa"/>
          </w:tcPr>
          <w:p w:rsidR="00453E47" w:rsidRDefault="00453E47" w:rsidP="00453E47">
            <w:pPr>
              <w:pStyle w:val="Style1a"/>
              <w:ind w:firstLine="0pt"/>
            </w:pPr>
            <w:r>
              <w:t>Chair</w:t>
            </w:r>
          </w:p>
        </w:tc>
        <w:tc>
          <w:tcPr>
            <w:tcW w:w="28.10pt" w:type="dxa"/>
          </w:tcPr>
          <w:p w:rsidR="00453E47" w:rsidRPr="00453E47" w:rsidRDefault="00453E47" w:rsidP="00453E47">
            <w:pPr>
              <w:pStyle w:val="Style1a"/>
              <w:ind w:firstLine="0pt"/>
            </w:pPr>
            <w:r w:rsidRPr="00453E47">
              <w:t>.309</w:t>
            </w:r>
          </w:p>
        </w:tc>
        <w:tc>
          <w:tcPr>
            <w:tcW w:w="28.10pt" w:type="dxa"/>
          </w:tcPr>
          <w:p w:rsidR="00453E47" w:rsidRPr="00453E47" w:rsidRDefault="00453E47" w:rsidP="00453E47">
            <w:pPr>
              <w:pStyle w:val="Style1a"/>
              <w:ind w:firstLine="0pt"/>
            </w:pPr>
            <w:r w:rsidRPr="00453E47">
              <w:t>.338</w:t>
            </w:r>
          </w:p>
        </w:tc>
        <w:tc>
          <w:tcPr>
            <w:tcW w:w="28.10pt" w:type="dxa"/>
          </w:tcPr>
          <w:p w:rsidR="00453E47" w:rsidRPr="00453E47" w:rsidRDefault="00453E47" w:rsidP="00453E47">
            <w:pPr>
              <w:pStyle w:val="Style1a"/>
              <w:ind w:firstLine="0pt"/>
            </w:pPr>
            <w:r w:rsidRPr="00453E47">
              <w:t>.319</w:t>
            </w:r>
          </w:p>
        </w:tc>
        <w:tc>
          <w:tcPr>
            <w:tcW w:w="29.45pt" w:type="dxa"/>
          </w:tcPr>
          <w:p w:rsidR="00453E47" w:rsidRPr="00453E47" w:rsidRDefault="00453E47" w:rsidP="00453E47">
            <w:pPr>
              <w:pStyle w:val="Style1a"/>
              <w:ind w:firstLine="0pt"/>
            </w:pPr>
            <w:r w:rsidRPr="00453E47">
              <w:rPr>
                <w:highlight w:val="green"/>
              </w:rPr>
              <w:t>.349</w:t>
            </w:r>
          </w:p>
        </w:tc>
        <w:tc>
          <w:tcPr>
            <w:tcW w:w="33.05pt" w:type="dxa"/>
          </w:tcPr>
          <w:p w:rsidR="00453E47" w:rsidRPr="00453E47" w:rsidRDefault="00453E47" w:rsidP="00453E47">
            <w:pPr>
              <w:pStyle w:val="Style1a"/>
              <w:ind w:firstLine="0pt"/>
            </w:pPr>
            <w:r w:rsidRPr="00453E47">
              <w:rPr>
                <w:highlight w:val="red"/>
              </w:rPr>
              <w:t>.246</w:t>
            </w:r>
          </w:p>
        </w:tc>
        <w:tc>
          <w:tcPr>
            <w:tcW w:w="29.45pt" w:type="dxa"/>
          </w:tcPr>
          <w:p w:rsidR="00453E47" w:rsidRPr="00453E47" w:rsidRDefault="00453E47" w:rsidP="00453E47">
            <w:pPr>
              <w:pStyle w:val="Style1a"/>
              <w:ind w:firstLine="0pt"/>
            </w:pPr>
            <w:r w:rsidRPr="00453E47">
              <w:t>.33</w:t>
            </w:r>
          </w:p>
        </w:tc>
      </w:tr>
      <w:tr w:rsidR="00453E47" w:rsidTr="007E421C">
        <w:tc>
          <w:tcPr>
            <w:tcW w:w="58.25pt" w:type="dxa"/>
          </w:tcPr>
          <w:p w:rsidR="00453E47" w:rsidRDefault="00453E47" w:rsidP="00453E47">
            <w:pPr>
              <w:pStyle w:val="Style1a"/>
              <w:ind w:firstLine="0pt"/>
            </w:pPr>
            <w:r>
              <w:t>Dining table</w:t>
            </w:r>
          </w:p>
        </w:tc>
        <w:tc>
          <w:tcPr>
            <w:tcW w:w="28.10pt" w:type="dxa"/>
          </w:tcPr>
          <w:p w:rsidR="00453E47" w:rsidRPr="00453E47" w:rsidRDefault="00453E47" w:rsidP="00453E47">
            <w:pPr>
              <w:pStyle w:val="Style1a"/>
              <w:ind w:firstLine="0pt"/>
            </w:pPr>
            <w:r w:rsidRPr="00453E47">
              <w:t>.</w:t>
            </w:r>
            <w:r w:rsidRPr="00453E47">
              <w:rPr>
                <w:highlight w:val="red"/>
              </w:rPr>
              <w:t>201</w:t>
            </w:r>
          </w:p>
        </w:tc>
        <w:tc>
          <w:tcPr>
            <w:tcW w:w="28.10pt" w:type="dxa"/>
          </w:tcPr>
          <w:p w:rsidR="00453E47" w:rsidRPr="00453E47" w:rsidRDefault="00453E47" w:rsidP="00453E47">
            <w:pPr>
              <w:pStyle w:val="Style1a"/>
              <w:ind w:firstLine="0pt"/>
            </w:pPr>
            <w:r w:rsidRPr="00453E47">
              <w:t>.282</w:t>
            </w:r>
          </w:p>
        </w:tc>
        <w:tc>
          <w:tcPr>
            <w:tcW w:w="28.10pt" w:type="dxa"/>
          </w:tcPr>
          <w:p w:rsidR="00453E47" w:rsidRPr="00453E47" w:rsidRDefault="00453E47" w:rsidP="00453E47">
            <w:pPr>
              <w:pStyle w:val="Style1a"/>
              <w:ind w:firstLine="0pt"/>
            </w:pPr>
            <w:r w:rsidRPr="00453E47">
              <w:t>.244</w:t>
            </w:r>
          </w:p>
        </w:tc>
        <w:tc>
          <w:tcPr>
            <w:tcW w:w="29.45pt" w:type="dxa"/>
          </w:tcPr>
          <w:p w:rsidR="00453E47" w:rsidRPr="00453E47" w:rsidRDefault="00453E47" w:rsidP="00453E47">
            <w:pPr>
              <w:pStyle w:val="Style1a"/>
              <w:ind w:firstLine="0pt"/>
            </w:pPr>
            <w:r w:rsidRPr="00453E47">
              <w:t>.301</w:t>
            </w:r>
          </w:p>
        </w:tc>
        <w:tc>
          <w:tcPr>
            <w:tcW w:w="33.05pt" w:type="dxa"/>
          </w:tcPr>
          <w:p w:rsidR="00453E47" w:rsidRPr="00453E47" w:rsidRDefault="00453E47" w:rsidP="00453E47">
            <w:pPr>
              <w:pStyle w:val="Style1a"/>
              <w:ind w:firstLine="0pt"/>
            </w:pPr>
            <w:r w:rsidRPr="00453E47">
              <w:rPr>
                <w:highlight w:val="green"/>
              </w:rPr>
              <w:t>.350</w:t>
            </w:r>
          </w:p>
        </w:tc>
        <w:tc>
          <w:tcPr>
            <w:tcW w:w="29.45pt" w:type="dxa"/>
          </w:tcPr>
          <w:p w:rsidR="00453E47" w:rsidRPr="00453E47" w:rsidRDefault="00453E47" w:rsidP="00453E47">
            <w:pPr>
              <w:pStyle w:val="Style1a"/>
              <w:ind w:firstLine="0pt"/>
            </w:pPr>
            <w:r w:rsidRPr="00453E47">
              <w:t>.316</w:t>
            </w:r>
          </w:p>
        </w:tc>
      </w:tr>
      <w:tr w:rsidR="00566A48" w:rsidTr="007E421C">
        <w:tc>
          <w:tcPr>
            <w:tcW w:w="58.25pt" w:type="dxa"/>
          </w:tcPr>
          <w:p w:rsidR="00566A48" w:rsidRDefault="00566A48" w:rsidP="00453E47">
            <w:pPr>
              <w:pStyle w:val="Style1a"/>
              <w:ind w:firstLine="0pt"/>
            </w:pPr>
            <w:r>
              <w:t>Average</w:t>
            </w:r>
          </w:p>
        </w:tc>
        <w:tc>
          <w:tcPr>
            <w:tcW w:w="28.10pt" w:type="dxa"/>
          </w:tcPr>
          <w:p w:rsidR="00566A48" w:rsidRPr="00453E47" w:rsidRDefault="00566A48" w:rsidP="00453E47">
            <w:pPr>
              <w:pStyle w:val="Style1a"/>
              <w:ind w:firstLine="0pt"/>
            </w:pPr>
            <w:r>
              <w:t>.382</w:t>
            </w:r>
          </w:p>
        </w:tc>
        <w:tc>
          <w:tcPr>
            <w:tcW w:w="28.10pt" w:type="dxa"/>
          </w:tcPr>
          <w:p w:rsidR="00566A48" w:rsidRPr="00453E47" w:rsidRDefault="0063149B" w:rsidP="00453E47">
            <w:pPr>
              <w:pStyle w:val="Style1a"/>
              <w:ind w:firstLine="0pt"/>
            </w:pPr>
            <w:r>
              <w:t>.362</w:t>
            </w:r>
          </w:p>
        </w:tc>
        <w:tc>
          <w:tcPr>
            <w:tcW w:w="28.10pt" w:type="dxa"/>
          </w:tcPr>
          <w:p w:rsidR="00566A48" w:rsidRPr="00453E47" w:rsidRDefault="0063149B" w:rsidP="00453E47">
            <w:pPr>
              <w:pStyle w:val="Style1a"/>
              <w:ind w:firstLine="0pt"/>
            </w:pPr>
            <w:r>
              <w:t>.376</w:t>
            </w:r>
          </w:p>
        </w:tc>
        <w:tc>
          <w:tcPr>
            <w:tcW w:w="29.45pt" w:type="dxa"/>
          </w:tcPr>
          <w:p w:rsidR="00566A48" w:rsidRPr="00B10B51" w:rsidRDefault="00566A48" w:rsidP="00453E47">
            <w:pPr>
              <w:pStyle w:val="Style1a"/>
              <w:ind w:firstLine="0pt"/>
            </w:pPr>
            <w:r w:rsidRPr="00B10B51">
              <w:t>.353</w:t>
            </w:r>
          </w:p>
        </w:tc>
        <w:tc>
          <w:tcPr>
            <w:tcW w:w="33.05pt" w:type="dxa"/>
          </w:tcPr>
          <w:p w:rsidR="00566A48" w:rsidRPr="00B10B51" w:rsidRDefault="00566A48" w:rsidP="00453E47">
            <w:pPr>
              <w:pStyle w:val="Style1a"/>
              <w:ind w:firstLine="0pt"/>
            </w:pPr>
            <w:r w:rsidRPr="00B10B51">
              <w:t>.367</w:t>
            </w:r>
          </w:p>
        </w:tc>
        <w:tc>
          <w:tcPr>
            <w:tcW w:w="29.45pt" w:type="dxa"/>
          </w:tcPr>
          <w:p w:rsidR="00566A48" w:rsidRPr="00453E47" w:rsidRDefault="0063149B" w:rsidP="00453E47">
            <w:pPr>
              <w:pStyle w:val="Style1a"/>
              <w:ind w:firstLine="0pt"/>
            </w:pPr>
            <w:r w:rsidRPr="00B10B51">
              <w:rPr>
                <w:highlight w:val="green"/>
              </w:rPr>
              <w:t>.406</w:t>
            </w:r>
          </w:p>
        </w:tc>
      </w:tr>
      <w:bookmarkEnd w:id="0"/>
    </w:tbl>
    <w:p w:rsidR="00D14847" w:rsidRDefault="00D14847" w:rsidP="00522E33">
      <w:pPr>
        <w:pStyle w:val="Style1a"/>
      </w:pPr>
    </w:p>
    <w:p w:rsidR="007E421C" w:rsidRDefault="00BC1844" w:rsidP="00522E33">
      <w:pPr>
        <w:pStyle w:val="Style1a"/>
      </w:pPr>
      <w:r>
        <w:t xml:space="preserve">In Table </w:t>
      </w:r>
      <w:r w:rsidR="00B10B51">
        <w:t>3</w:t>
      </w:r>
      <w:r>
        <w:t xml:space="preserve">, various augmentation strategies are proving effective against individual classes even with </w:t>
      </w:r>
      <w:r w:rsidR="00645F7C">
        <w:t xml:space="preserve">a </w:t>
      </w:r>
      <w:r>
        <w:t xml:space="preserve">small set of 1800 images for the 80 </w:t>
      </w:r>
      <w:r w:rsidR="00270C6D">
        <w:t>categories. However</w:t>
      </w:r>
      <w:r w:rsidR="00645F7C">
        <w:t>,</w:t>
      </w:r>
      <w:r w:rsidR="00270C6D">
        <w:t xml:space="preserve"> </w:t>
      </w:r>
      <w:r w:rsidR="00645F7C">
        <w:t xml:space="preserve">the </w:t>
      </w:r>
      <w:r w:rsidR="00270C6D">
        <w:t>average score is mostly less in all augmentation as compare</w:t>
      </w:r>
      <w:r w:rsidR="00645F7C">
        <w:t>d</w:t>
      </w:r>
      <w:r w:rsidR="00270C6D">
        <w:t xml:space="preserve"> to baseline because many times it</w:t>
      </w:r>
      <w:r w:rsidR="00645F7C">
        <w:t>'</w:t>
      </w:r>
      <w:r w:rsidR="00270C6D">
        <w:t xml:space="preserve">s harmful </w:t>
      </w:r>
      <w:r w:rsidR="00645F7C">
        <w:t>to</w:t>
      </w:r>
      <w:r w:rsidR="00270C6D">
        <w:t xml:space="preserve"> the model training as shown in Table 3.</w:t>
      </w:r>
      <w:r>
        <w:t xml:space="preserve"> Therefore, in </w:t>
      </w:r>
      <w:r w:rsidR="002E47E7">
        <w:t>optimiz</w:t>
      </w:r>
      <w:r w:rsidR="00645F7C">
        <w:t>ing</w:t>
      </w:r>
      <w:r w:rsidR="002E47E7">
        <w:t xml:space="preserve"> the augmentation procedure</w:t>
      </w:r>
      <w:r>
        <w:t xml:space="preserve">, we performed controlled augmentation for the chosen categories e.g. </w:t>
      </w:r>
      <w:r w:rsidR="00566A48">
        <w:t xml:space="preserve">for the </w:t>
      </w:r>
      <w:r w:rsidR="0063149B">
        <w:t xml:space="preserve">image with bus category we used </w:t>
      </w:r>
      <w:r w:rsidR="00645F7C">
        <w:t xml:space="preserve">to </w:t>
      </w:r>
      <w:r w:rsidR="0063149B">
        <w:t xml:space="preserve">resize augmentation and for </w:t>
      </w:r>
      <w:r w:rsidR="0063149B">
        <w:t>the fire hydrant category</w:t>
      </w:r>
      <w:r w:rsidR="00645F7C">
        <w:t>,</w:t>
      </w:r>
      <w:r w:rsidR="0063149B">
        <w:t xml:space="preserve"> we used rotate augmentation. In the cases</w:t>
      </w:r>
      <w:r w:rsidR="002E47E7">
        <w:t>,</w:t>
      </w:r>
      <w:r w:rsidR="0063149B">
        <w:t xml:space="preserve"> where we have several categories with conflicting augmentation then we choose </w:t>
      </w:r>
      <w:r w:rsidR="002E47E7">
        <w:t xml:space="preserve">the augmentation which classes are appearing the most e.g. if the image has two bottles, one chair, and one teddy bear then we will choose rotate augmentation but in case of </w:t>
      </w:r>
      <w:r w:rsidR="00645F7C">
        <w:t xml:space="preserve">a </w:t>
      </w:r>
      <w:r w:rsidR="002E47E7">
        <w:t>tie</w:t>
      </w:r>
      <w:r w:rsidR="00645F7C">
        <w:t>,</w:t>
      </w:r>
      <w:r w:rsidR="002E47E7">
        <w:t xml:space="preserve"> we will don’t use that particular image case for the augmentation.</w:t>
      </w:r>
      <w:r w:rsidR="00F82758">
        <w:t xml:space="preserve"> In the last, we performed mosaicking for all the augmented data.</w:t>
      </w:r>
    </w:p>
    <w:p w:rsidR="002E47E7" w:rsidRDefault="002E47E7" w:rsidP="00522E33">
      <w:pPr>
        <w:pStyle w:val="Style1a"/>
      </w:pPr>
      <w:r>
        <w:t>In the final experiment</w:t>
      </w:r>
      <w:r w:rsidR="00645F7C">
        <w:t>,</w:t>
      </w:r>
      <w:r>
        <w:t xml:space="preserve"> we again utilized </w:t>
      </w:r>
      <w:r w:rsidR="00645F7C">
        <w:t xml:space="preserve">the </w:t>
      </w:r>
      <w:r>
        <w:t>same dataset of 1800 images which is augmented to increase the dataset</w:t>
      </w:r>
      <w:r w:rsidR="00B10B51">
        <w:t xml:space="preserve"> ‘D7’</w:t>
      </w:r>
      <w:r>
        <w:t xml:space="preserve"> size up</w:t>
      </w:r>
      <w:r w:rsidR="00645F7C">
        <w:t xml:space="preserve"> </w:t>
      </w:r>
      <w:r>
        <w:t xml:space="preserve">to 2446 and performed training again on the YOLOv3 model. </w:t>
      </w:r>
    </w:p>
    <w:p w:rsidR="00270C6D" w:rsidRDefault="00270C6D" w:rsidP="00270C6D">
      <w:pPr>
        <w:pStyle w:val="Heading2"/>
      </w:pPr>
      <w:r>
        <w:t>Objective Evaluation</w:t>
      </w:r>
    </w:p>
    <w:p w:rsidR="002E47E7" w:rsidRDefault="002E47E7" w:rsidP="00522E33">
      <w:pPr>
        <w:pStyle w:val="Style1a"/>
      </w:pPr>
      <w:r>
        <w:t xml:space="preserve">As shown in Table </w:t>
      </w:r>
      <w:r w:rsidR="00B10B51">
        <w:t xml:space="preserve">4, dataset ‘D7’ has </w:t>
      </w:r>
      <w:r w:rsidR="00645F7C">
        <w:t xml:space="preserve">the </w:t>
      </w:r>
      <w:r w:rsidR="00B10B51">
        <w:t xml:space="preserve">highest average </w:t>
      </w:r>
      <w:r w:rsidR="00F82758">
        <w:t xml:space="preserve">F1 </w:t>
      </w:r>
      <w:r w:rsidR="00B10B51">
        <w:t>score</w:t>
      </w:r>
      <w:r w:rsidR="00F82758">
        <w:t xml:space="preserve"> of .424</w:t>
      </w:r>
      <w:r w:rsidR="00B10B51">
        <w:t xml:space="preserve"> </w:t>
      </w:r>
      <w:r w:rsidR="00F82758">
        <w:t>which is 11 percent as compare</w:t>
      </w:r>
      <w:r w:rsidR="00645F7C">
        <w:t>d</w:t>
      </w:r>
      <w:r w:rsidR="00F82758">
        <w:t xml:space="preserve"> to </w:t>
      </w:r>
      <w:r w:rsidR="00645F7C">
        <w:t xml:space="preserve">an </w:t>
      </w:r>
      <w:r w:rsidR="00F82758">
        <w:t>initial dat</w:t>
      </w:r>
      <w:r w:rsidR="00270C6D">
        <w:t xml:space="preserve">aset of baseline score and also beating </w:t>
      </w:r>
      <w:r w:rsidR="00645F7C">
        <w:t xml:space="preserve">the </w:t>
      </w:r>
      <w:r w:rsidR="00270C6D">
        <w:t>score of the Mosaicking augmentation.</w:t>
      </w:r>
    </w:p>
    <w:p w:rsidR="00B10B51" w:rsidRDefault="00B10B51" w:rsidP="00B10B51">
      <w:pPr>
        <w:pStyle w:val="Caption"/>
        <w:keepNext/>
      </w:pPr>
      <w:r>
        <w:t xml:space="preserve">Table </w:t>
      </w:r>
      <w:r>
        <w:fldChar w:fldCharType="begin"/>
      </w:r>
      <w:r>
        <w:instrText xml:space="preserve"> SEQ Table \* ARABIC </w:instrText>
      </w:r>
      <w:r>
        <w:fldChar w:fldCharType="separate"/>
      </w:r>
      <w:r>
        <w:rPr>
          <w:noProof/>
        </w:rPr>
        <w:t>4</w:t>
      </w:r>
      <w:r>
        <w:fldChar w:fldCharType="end"/>
      </w:r>
      <w:r>
        <w:t xml:space="preserve"> Average scores of model training with and without augmentation</w:t>
      </w:r>
    </w:p>
    <w:tbl>
      <w:tblPr>
        <w:tblStyle w:val="TableGrid"/>
        <w:tblW w:w="241.05pt" w:type="dxa"/>
        <w:tblLook w:firstRow="1" w:lastRow="0" w:firstColumn="1" w:lastColumn="0" w:noHBand="0" w:noVBand="1"/>
      </w:tblPr>
      <w:tblGrid>
        <w:gridCol w:w="887"/>
        <w:gridCol w:w="562"/>
        <w:gridCol w:w="562"/>
        <w:gridCol w:w="562"/>
        <w:gridCol w:w="562"/>
        <w:gridCol w:w="562"/>
        <w:gridCol w:w="562"/>
        <w:gridCol w:w="562"/>
      </w:tblGrid>
      <w:tr w:rsidR="00B10B51" w:rsidTr="00B10B51">
        <w:trPr>
          <w:trHeight w:val="368"/>
        </w:trPr>
        <w:tc>
          <w:tcPr>
            <w:tcW w:w="0pt" w:type="auto"/>
            <w:tcBorders>
              <w:tl2br w:val="single" w:sz="4" w:space="0" w:color="auto"/>
            </w:tcBorders>
          </w:tcPr>
          <w:p w:rsidR="00B10B51" w:rsidRDefault="00B10B51" w:rsidP="00645F7C">
            <w:pPr>
              <w:jc w:val="both"/>
              <w:rPr>
                <w:vertAlign w:val="superscript"/>
              </w:rPr>
            </w:pPr>
            <w:r>
              <w:rPr>
                <w:vertAlign w:val="subscript"/>
              </w:rPr>
              <w:t xml:space="preserve"> </w:t>
            </w:r>
            <w:r>
              <w:rPr>
                <w:vertAlign w:val="superscript"/>
              </w:rPr>
              <w:t xml:space="preserve">          </w:t>
            </w:r>
            <w:r w:rsidRPr="00BC78B1">
              <w:rPr>
                <w:vertAlign w:val="superscript"/>
              </w:rPr>
              <w:t>Score</w:t>
            </w:r>
          </w:p>
          <w:p w:rsidR="00B10B51" w:rsidRPr="00BC78B1" w:rsidRDefault="00B10B51" w:rsidP="00645F7C">
            <w:pPr>
              <w:jc w:val="both"/>
              <w:rPr>
                <w:vertAlign w:val="superscript"/>
              </w:rPr>
            </w:pPr>
            <w:r>
              <w:rPr>
                <w:vertAlign w:val="superscript"/>
              </w:rPr>
              <w:t>Class</w:t>
            </w:r>
          </w:p>
        </w:tc>
        <w:tc>
          <w:tcPr>
            <w:tcW w:w="0pt" w:type="auto"/>
          </w:tcPr>
          <w:p w:rsidR="00B10B51" w:rsidRDefault="00B10B51" w:rsidP="00645F7C">
            <w:pPr>
              <w:pStyle w:val="Style1a"/>
              <w:ind w:firstLine="0pt"/>
            </w:pPr>
            <w:r>
              <w:t>D1</w:t>
            </w:r>
          </w:p>
        </w:tc>
        <w:tc>
          <w:tcPr>
            <w:tcW w:w="0pt" w:type="auto"/>
          </w:tcPr>
          <w:p w:rsidR="00B10B51" w:rsidRDefault="00B10B51" w:rsidP="00645F7C">
            <w:pPr>
              <w:pStyle w:val="Style1a"/>
              <w:ind w:firstLine="0pt"/>
            </w:pPr>
            <w:r>
              <w:t>D2</w:t>
            </w:r>
          </w:p>
        </w:tc>
        <w:tc>
          <w:tcPr>
            <w:tcW w:w="0pt" w:type="auto"/>
          </w:tcPr>
          <w:p w:rsidR="00B10B51" w:rsidRDefault="00B10B51" w:rsidP="00645F7C">
            <w:pPr>
              <w:pStyle w:val="Style1a"/>
              <w:ind w:firstLine="0pt"/>
            </w:pPr>
            <w:r>
              <w:t>D3</w:t>
            </w:r>
          </w:p>
        </w:tc>
        <w:tc>
          <w:tcPr>
            <w:tcW w:w="0pt" w:type="auto"/>
          </w:tcPr>
          <w:p w:rsidR="00B10B51" w:rsidRDefault="00B10B51" w:rsidP="00645F7C">
            <w:pPr>
              <w:pStyle w:val="Style1a"/>
              <w:ind w:firstLine="0pt"/>
            </w:pPr>
            <w:r>
              <w:t>D4</w:t>
            </w:r>
          </w:p>
        </w:tc>
        <w:tc>
          <w:tcPr>
            <w:tcW w:w="0pt" w:type="auto"/>
          </w:tcPr>
          <w:p w:rsidR="00B10B51" w:rsidRDefault="00B10B51" w:rsidP="00645F7C">
            <w:pPr>
              <w:pStyle w:val="Style1a"/>
              <w:ind w:firstLine="0pt"/>
            </w:pPr>
            <w:r>
              <w:t>D5</w:t>
            </w:r>
          </w:p>
        </w:tc>
        <w:tc>
          <w:tcPr>
            <w:tcW w:w="0pt" w:type="auto"/>
          </w:tcPr>
          <w:p w:rsidR="00B10B51" w:rsidRDefault="00B10B51" w:rsidP="00645F7C">
            <w:pPr>
              <w:pStyle w:val="Style1a"/>
              <w:ind w:firstLine="0pt"/>
            </w:pPr>
            <w:r>
              <w:t>D6</w:t>
            </w:r>
          </w:p>
        </w:tc>
        <w:tc>
          <w:tcPr>
            <w:tcW w:w="28.10pt" w:type="dxa"/>
          </w:tcPr>
          <w:p w:rsidR="00B10B51" w:rsidRDefault="00B10B51" w:rsidP="00645F7C">
            <w:pPr>
              <w:pStyle w:val="Style1a"/>
              <w:ind w:firstLine="0pt"/>
            </w:pPr>
            <w:r>
              <w:t>D7</w:t>
            </w:r>
          </w:p>
        </w:tc>
      </w:tr>
      <w:tr w:rsidR="00B10B51" w:rsidTr="00B10B51">
        <w:tc>
          <w:tcPr>
            <w:tcW w:w="0pt" w:type="auto"/>
          </w:tcPr>
          <w:p w:rsidR="00B10B51" w:rsidRDefault="00B10B51" w:rsidP="00645F7C">
            <w:pPr>
              <w:pStyle w:val="Style1a"/>
              <w:ind w:firstLine="0pt"/>
            </w:pPr>
            <w:r>
              <w:t>Average</w:t>
            </w:r>
          </w:p>
        </w:tc>
        <w:tc>
          <w:tcPr>
            <w:tcW w:w="0pt" w:type="auto"/>
          </w:tcPr>
          <w:p w:rsidR="00B10B51" w:rsidRPr="00453E47" w:rsidRDefault="00B10B51" w:rsidP="00645F7C">
            <w:pPr>
              <w:pStyle w:val="Style1a"/>
              <w:ind w:firstLine="0pt"/>
            </w:pPr>
            <w:r>
              <w:t>.382</w:t>
            </w:r>
          </w:p>
        </w:tc>
        <w:tc>
          <w:tcPr>
            <w:tcW w:w="0pt" w:type="auto"/>
          </w:tcPr>
          <w:p w:rsidR="00B10B51" w:rsidRPr="00453E47" w:rsidRDefault="00B10B51" w:rsidP="00645F7C">
            <w:pPr>
              <w:pStyle w:val="Style1a"/>
              <w:ind w:firstLine="0pt"/>
            </w:pPr>
            <w:r>
              <w:t>.362</w:t>
            </w:r>
          </w:p>
        </w:tc>
        <w:tc>
          <w:tcPr>
            <w:tcW w:w="0pt" w:type="auto"/>
          </w:tcPr>
          <w:p w:rsidR="00B10B51" w:rsidRPr="00453E47" w:rsidRDefault="00B10B51" w:rsidP="00645F7C">
            <w:pPr>
              <w:pStyle w:val="Style1a"/>
              <w:ind w:firstLine="0pt"/>
            </w:pPr>
            <w:r>
              <w:t>.376</w:t>
            </w:r>
          </w:p>
        </w:tc>
        <w:tc>
          <w:tcPr>
            <w:tcW w:w="0pt" w:type="auto"/>
          </w:tcPr>
          <w:p w:rsidR="00B10B51" w:rsidRPr="00453E47" w:rsidRDefault="00B10B51" w:rsidP="00645F7C">
            <w:pPr>
              <w:pStyle w:val="Style1a"/>
              <w:ind w:firstLine="0pt"/>
            </w:pPr>
            <w:r>
              <w:t>.353</w:t>
            </w:r>
          </w:p>
        </w:tc>
        <w:tc>
          <w:tcPr>
            <w:tcW w:w="0pt" w:type="auto"/>
          </w:tcPr>
          <w:p w:rsidR="00B10B51" w:rsidRPr="00B10B51" w:rsidRDefault="00B10B51" w:rsidP="00645F7C">
            <w:pPr>
              <w:pStyle w:val="Style1a"/>
              <w:ind w:firstLine="0pt"/>
            </w:pPr>
            <w:r w:rsidRPr="00B10B51">
              <w:t>.367</w:t>
            </w:r>
          </w:p>
        </w:tc>
        <w:tc>
          <w:tcPr>
            <w:tcW w:w="0pt" w:type="auto"/>
          </w:tcPr>
          <w:p w:rsidR="00B10B51" w:rsidRPr="00453E47" w:rsidRDefault="00B10B51" w:rsidP="00645F7C">
            <w:pPr>
              <w:pStyle w:val="Style1a"/>
              <w:ind w:firstLine="0pt"/>
            </w:pPr>
            <w:r>
              <w:t>.406</w:t>
            </w:r>
          </w:p>
        </w:tc>
        <w:tc>
          <w:tcPr>
            <w:tcW w:w="28.10pt" w:type="dxa"/>
          </w:tcPr>
          <w:p w:rsidR="00B10B51" w:rsidRDefault="00B10B51" w:rsidP="00645F7C">
            <w:pPr>
              <w:pStyle w:val="Style1a"/>
              <w:ind w:firstLine="0pt"/>
            </w:pPr>
            <w:r w:rsidRPr="00B10B51">
              <w:rPr>
                <w:highlight w:val="green"/>
              </w:rPr>
              <w:t>.424</w:t>
            </w:r>
          </w:p>
        </w:tc>
      </w:tr>
    </w:tbl>
    <w:p w:rsidR="002E47E7" w:rsidRDefault="00270C6D" w:rsidP="00270C6D">
      <w:pPr>
        <w:pStyle w:val="Heading2"/>
      </w:pPr>
      <w:r>
        <w:t>Visual Evaluation</w:t>
      </w:r>
    </w:p>
    <w:p w:rsidR="007B2D16" w:rsidRPr="007B2D16" w:rsidRDefault="00697274" w:rsidP="006C1CF8">
      <w:pPr>
        <w:pStyle w:val="Style1b"/>
        <w:jc w:val="both"/>
      </w:pPr>
      <w:r>
        <w:t>As shown in Figure 3, Controlled gives better detection results as compared to baseline training on same YOKLOv3 neural net</w:t>
      </w:r>
    </w:p>
    <w:tbl>
      <w:tblPr>
        <w:tblStyle w:val="TableGrid"/>
        <w:tblW w:w="0pt" w:type="auto"/>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2425"/>
        <w:gridCol w:w="2265"/>
      </w:tblGrid>
      <w:tr w:rsidR="00C44EC0" w:rsidTr="00697274">
        <w:trPr>
          <w:jc w:val="center"/>
        </w:trPr>
        <w:tc>
          <w:tcPr>
            <w:tcW w:w="121.25pt" w:type="dxa"/>
          </w:tcPr>
          <w:p w:rsidR="00270C6D" w:rsidRDefault="00270C6D" w:rsidP="00C44EC0">
            <w:pPr>
              <w:ind w:start="-5.60pt"/>
              <w:jc w:val="both"/>
            </w:pPr>
            <w:r>
              <w:rPr>
                <w:noProof/>
              </w:rPr>
              <w:drawing>
                <wp:inline distT="0" distB="0" distL="0" distR="0" wp14:anchorId="7C10C2A0" wp14:editId="4957DF4B">
                  <wp:extent cx="1452880" cy="1169443"/>
                  <wp:effectExtent l="0" t="0" r="0" b="0"/>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1501577" cy="1208640"/>
                          </a:xfrm>
                          <a:prstGeom prst="rect">
                            <a:avLst/>
                          </a:prstGeom>
                        </pic:spPr>
                      </pic:pic>
                    </a:graphicData>
                  </a:graphic>
                </wp:inline>
              </w:drawing>
            </w:r>
          </w:p>
        </w:tc>
        <w:tc>
          <w:tcPr>
            <w:tcW w:w="113.25pt" w:type="dxa"/>
          </w:tcPr>
          <w:p w:rsidR="00270C6D" w:rsidRDefault="007B2D16" w:rsidP="007B2D16">
            <w:pPr>
              <w:ind w:start="-5.70pt"/>
              <w:jc w:val="both"/>
            </w:pPr>
            <w:r>
              <w:rPr>
                <w:noProof/>
              </w:rPr>
              <w:drawing>
                <wp:inline distT="0" distB="0" distL="0" distR="0" wp14:anchorId="46628A67" wp14:editId="1ED413CE">
                  <wp:extent cx="1432560" cy="1168400"/>
                  <wp:effectExtent l="0" t="0" r="0" b="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441886" cy="1176006"/>
                          </a:xfrm>
                          <a:prstGeom prst="rect">
                            <a:avLst/>
                          </a:prstGeom>
                        </pic:spPr>
                      </pic:pic>
                    </a:graphicData>
                  </a:graphic>
                </wp:inline>
              </w:drawing>
            </w:r>
          </w:p>
        </w:tc>
      </w:tr>
      <w:tr w:rsidR="00C44EC0" w:rsidTr="00697274">
        <w:trPr>
          <w:jc w:val="center"/>
        </w:trPr>
        <w:tc>
          <w:tcPr>
            <w:tcW w:w="121.25pt" w:type="dxa"/>
          </w:tcPr>
          <w:p w:rsidR="00C44EC0" w:rsidRDefault="007B2D16" w:rsidP="007B2D16">
            <w:pPr>
              <w:rPr>
                <w:noProof/>
              </w:rPr>
            </w:pPr>
            <w:r>
              <w:rPr>
                <w:noProof/>
              </w:rPr>
              <w:t>(a)</w:t>
            </w:r>
          </w:p>
        </w:tc>
        <w:tc>
          <w:tcPr>
            <w:tcW w:w="113.25pt" w:type="dxa"/>
          </w:tcPr>
          <w:p w:rsidR="00C44EC0" w:rsidRDefault="007B2D16" w:rsidP="007B2D16">
            <w:r>
              <w:t>(b)</w:t>
            </w:r>
          </w:p>
        </w:tc>
      </w:tr>
      <w:tr w:rsidR="00C44EC0" w:rsidTr="00697274">
        <w:trPr>
          <w:jc w:val="center"/>
        </w:trPr>
        <w:tc>
          <w:tcPr>
            <w:tcW w:w="121.25pt" w:type="dxa"/>
          </w:tcPr>
          <w:p w:rsidR="00270C6D" w:rsidRDefault="00697274" w:rsidP="00C44EC0">
            <w:pPr>
              <w:ind w:start="-5.60pt"/>
              <w:jc w:val="both"/>
            </w:pPr>
            <w:r>
              <w:rPr>
                <w:noProof/>
              </w:rPr>
              <w:drawing>
                <wp:inline distT="0" distB="0" distL="0" distR="0" wp14:anchorId="5B4D81EF" wp14:editId="7B2F13ED">
                  <wp:extent cx="1469390" cy="1041400"/>
                  <wp:effectExtent l="0" t="0" r="0" b="6350"/>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1469390" cy="1041400"/>
                          </a:xfrm>
                          <a:prstGeom prst="rect">
                            <a:avLst/>
                          </a:prstGeom>
                        </pic:spPr>
                      </pic:pic>
                    </a:graphicData>
                  </a:graphic>
                </wp:inline>
              </w:drawing>
            </w:r>
          </w:p>
        </w:tc>
        <w:tc>
          <w:tcPr>
            <w:tcW w:w="113.25pt" w:type="dxa"/>
          </w:tcPr>
          <w:p w:rsidR="00270C6D" w:rsidRDefault="00697274" w:rsidP="00C44EC0">
            <w:pPr>
              <w:ind w:start="-5.35pt" w:end="-4.70pt"/>
              <w:jc w:val="both"/>
            </w:pPr>
            <w:r>
              <w:rPr>
                <w:noProof/>
              </w:rPr>
              <w:drawing>
                <wp:inline distT="0" distB="0" distL="0" distR="0" wp14:anchorId="7381FC6F" wp14:editId="5D34D5F3">
                  <wp:extent cx="1424940" cy="1033145"/>
                  <wp:effectExtent l="0" t="0" r="381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1430330" cy="1037053"/>
                          </a:xfrm>
                          <a:prstGeom prst="rect">
                            <a:avLst/>
                          </a:prstGeom>
                        </pic:spPr>
                      </pic:pic>
                    </a:graphicData>
                  </a:graphic>
                </wp:inline>
              </w:drawing>
            </w:r>
          </w:p>
        </w:tc>
      </w:tr>
      <w:tr w:rsidR="007B2D16" w:rsidTr="00697274">
        <w:trPr>
          <w:jc w:val="center"/>
        </w:trPr>
        <w:tc>
          <w:tcPr>
            <w:tcW w:w="121.25pt" w:type="dxa"/>
          </w:tcPr>
          <w:p w:rsidR="007B2D16" w:rsidRDefault="007B2D16" w:rsidP="007B2D16">
            <w:pPr>
              <w:rPr>
                <w:noProof/>
              </w:rPr>
            </w:pPr>
            <w:r>
              <w:rPr>
                <w:noProof/>
              </w:rPr>
              <w:t>(c)</w:t>
            </w:r>
          </w:p>
        </w:tc>
        <w:tc>
          <w:tcPr>
            <w:tcW w:w="113.25pt" w:type="dxa"/>
          </w:tcPr>
          <w:p w:rsidR="007B2D16" w:rsidRDefault="007B2D16" w:rsidP="007B2D16">
            <w:r>
              <w:t>(d)</w:t>
            </w:r>
          </w:p>
        </w:tc>
      </w:tr>
      <w:tr w:rsidR="007B2D16" w:rsidTr="00697274">
        <w:trPr>
          <w:jc w:val="center"/>
        </w:trPr>
        <w:tc>
          <w:tcPr>
            <w:tcW w:w="121.25pt" w:type="dxa"/>
          </w:tcPr>
          <w:p w:rsidR="007B2D16" w:rsidRDefault="007B2D16" w:rsidP="007B2D16">
            <w:pPr>
              <w:ind w:start="-5.60pt"/>
              <w:jc w:val="both"/>
            </w:pPr>
            <w:r>
              <w:rPr>
                <w:noProof/>
              </w:rPr>
              <w:drawing>
                <wp:inline distT="0" distB="0" distL="0" distR="0" wp14:anchorId="6B5F13DB" wp14:editId="3989B517">
                  <wp:extent cx="1469571" cy="1076691"/>
                  <wp:effectExtent l="0" t="0" r="0" b="952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1469571" cy="1076691"/>
                          </a:xfrm>
                          <a:prstGeom prst="rect">
                            <a:avLst/>
                          </a:prstGeom>
                        </pic:spPr>
                      </pic:pic>
                    </a:graphicData>
                  </a:graphic>
                </wp:inline>
              </w:drawing>
            </w:r>
          </w:p>
        </w:tc>
        <w:tc>
          <w:tcPr>
            <w:tcW w:w="113.25pt" w:type="dxa"/>
          </w:tcPr>
          <w:p w:rsidR="007B2D16" w:rsidRDefault="007B2D16" w:rsidP="007B2D16">
            <w:pPr>
              <w:ind w:start="-5.35pt" w:end="-4.70pt"/>
              <w:jc w:val="both"/>
            </w:pPr>
            <w:r>
              <w:rPr>
                <w:noProof/>
              </w:rPr>
              <w:drawing>
                <wp:inline distT="0" distB="0" distL="0" distR="0" wp14:anchorId="72F508FF" wp14:editId="3D671014">
                  <wp:extent cx="1393372" cy="1076325"/>
                  <wp:effectExtent l="0" t="0" r="0"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1393372" cy="1076325"/>
                          </a:xfrm>
                          <a:prstGeom prst="rect">
                            <a:avLst/>
                          </a:prstGeom>
                        </pic:spPr>
                      </pic:pic>
                    </a:graphicData>
                  </a:graphic>
                </wp:inline>
              </w:drawing>
            </w:r>
          </w:p>
        </w:tc>
      </w:tr>
      <w:tr w:rsidR="007B2D16" w:rsidTr="00697274">
        <w:trPr>
          <w:jc w:val="center"/>
        </w:trPr>
        <w:tc>
          <w:tcPr>
            <w:tcW w:w="121.25pt" w:type="dxa"/>
          </w:tcPr>
          <w:p w:rsidR="007B2D16" w:rsidRDefault="007B2D16" w:rsidP="007B2D16">
            <w:pPr>
              <w:rPr>
                <w:noProof/>
              </w:rPr>
            </w:pPr>
            <w:r>
              <w:rPr>
                <w:noProof/>
              </w:rPr>
              <w:t>(e)</w:t>
            </w:r>
          </w:p>
        </w:tc>
        <w:tc>
          <w:tcPr>
            <w:tcW w:w="113.25pt" w:type="dxa"/>
          </w:tcPr>
          <w:p w:rsidR="007B2D16" w:rsidRDefault="007B2D16" w:rsidP="007B2D16">
            <w:pPr>
              <w:keepNext/>
            </w:pPr>
            <w:r>
              <w:t>(f)</w:t>
            </w:r>
          </w:p>
        </w:tc>
      </w:tr>
    </w:tbl>
    <w:p w:rsidR="00270C6D" w:rsidRPr="00270C6D" w:rsidRDefault="007B2D16" w:rsidP="007B2D16">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006C1CF8">
        <w:t>Comparison</w:t>
      </w:r>
      <w:r>
        <w:t xml:space="preserve"> of baseline detection vs</w:t>
      </w:r>
      <w:r w:rsidR="00697274">
        <w:t>.</w:t>
      </w:r>
      <w:r>
        <w:t xml:space="preserve"> controlled </w:t>
      </w:r>
      <w:r w:rsidR="00697274">
        <w:t>augmentation</w:t>
      </w:r>
    </w:p>
    <w:p w:rsidR="002E47E7" w:rsidRPr="00522E33" w:rsidRDefault="002E47E7" w:rsidP="00522E33">
      <w:pPr>
        <w:pStyle w:val="Style1a"/>
      </w:pPr>
    </w:p>
    <w:p w:rsidR="006251D3" w:rsidRDefault="006251D3" w:rsidP="006251D3">
      <w:pPr>
        <w:pStyle w:val="Heading1"/>
      </w:pPr>
      <w:r>
        <w:lastRenderedPageBreak/>
        <w:t>Conclusion</w:t>
      </w:r>
    </w:p>
    <w:p w:rsidR="00645F7C" w:rsidRDefault="00522E33" w:rsidP="00697274">
      <w:pPr>
        <w:pStyle w:val="BodyText"/>
        <w:rPr>
          <w:lang w:val="en-US"/>
        </w:rPr>
      </w:pPr>
      <w:r w:rsidRPr="00522E33">
        <w:t xml:space="preserve">This paper proposed a method for </w:t>
      </w:r>
      <w:r>
        <w:rPr>
          <w:lang w:val="en-US"/>
        </w:rPr>
        <w:t xml:space="preserve">optimizing the </w:t>
      </w:r>
      <w:r w:rsidRPr="00522E33">
        <w:t xml:space="preserve">data augmentation </w:t>
      </w:r>
      <w:r>
        <w:rPr>
          <w:lang w:val="en-US"/>
        </w:rPr>
        <w:t>for the custom online</w:t>
      </w:r>
      <w:r w:rsidRPr="00522E33">
        <w:t xml:space="preserve"> dataset </w:t>
      </w:r>
      <w:r>
        <w:rPr>
          <w:lang w:val="en-US"/>
        </w:rPr>
        <w:t xml:space="preserve">of </w:t>
      </w:r>
      <w:r w:rsidR="00645F7C">
        <w:rPr>
          <w:lang w:val="en-US"/>
        </w:rPr>
        <w:t xml:space="preserve">a </w:t>
      </w:r>
      <w:r>
        <w:rPr>
          <w:lang w:val="en-US"/>
        </w:rPr>
        <w:t xml:space="preserve">small set of 1800 images to improve the </w:t>
      </w:r>
      <w:r w:rsidRPr="00522E33">
        <w:t>accuracy of detection and classification. The effective</w:t>
      </w:r>
      <w:r>
        <w:rPr>
          <w:lang w:val="en-US"/>
        </w:rPr>
        <w:t xml:space="preserve"> performance of each</w:t>
      </w:r>
      <w:r w:rsidRPr="00522E33">
        <w:t xml:space="preserve"> data augmentation method depend</w:t>
      </w:r>
      <w:r w:rsidR="00645F7C">
        <w:t>s</w:t>
      </w:r>
      <w:r w:rsidRPr="00522E33">
        <w:t xml:space="preserve"> on the class.</w:t>
      </w:r>
      <w:r>
        <w:rPr>
          <w:lang w:val="en-US"/>
        </w:rPr>
        <w:t xml:space="preserve"> The f</w:t>
      </w:r>
      <w:proofErr w:type="spellStart"/>
      <w:r w:rsidRPr="00522E33">
        <w:t>ive</w:t>
      </w:r>
      <w:proofErr w:type="spellEnd"/>
      <w:r w:rsidRPr="00522E33">
        <w:t xml:space="preserve"> augmentation methods are </w:t>
      </w:r>
      <w:r>
        <w:rPr>
          <w:lang w:val="en-US"/>
        </w:rPr>
        <w:t>tested</w:t>
      </w:r>
      <w:r w:rsidRPr="00522E33">
        <w:t xml:space="preserve"> for each class independently. The optimal learning dataset is generated by applying effective data augmentation methods. YOLOv3 trained using the generated dataset can obtain better results than that using the original dataset. The quantitative</w:t>
      </w:r>
      <w:r w:rsidR="00697274">
        <w:rPr>
          <w:lang w:val="en-US"/>
        </w:rPr>
        <w:t xml:space="preserve"> and visual</w:t>
      </w:r>
      <w:r w:rsidRPr="00522E33">
        <w:t xml:space="preserve"> evaluation of two YOLOv3s shows that YOLOv3 trained using the dataset generated by the proposed method </w:t>
      </w:r>
      <w:r w:rsidR="00697274">
        <w:rPr>
          <w:lang w:val="en-US"/>
        </w:rPr>
        <w:t xml:space="preserve"> can</w:t>
      </w:r>
      <w:r w:rsidRPr="00522E33">
        <w:t xml:space="preserve"> detect and classifies </w:t>
      </w:r>
      <w:r w:rsidR="00734B01">
        <w:rPr>
          <w:lang w:val="en-US"/>
        </w:rPr>
        <w:t>the objects</w:t>
      </w:r>
      <w:r w:rsidRPr="00522E33">
        <w:t xml:space="preserve"> with high accuracy </w:t>
      </w:r>
      <w:r w:rsidR="00697274">
        <w:rPr>
          <w:lang w:val="en-US"/>
        </w:rPr>
        <w:t xml:space="preserve">as compared to individual or random augmentation </w:t>
      </w:r>
      <w:r w:rsidR="00645F7C">
        <w:rPr>
          <w:lang w:val="en-US"/>
        </w:rPr>
        <w:t>approaches</w:t>
      </w:r>
    </w:p>
    <w:p w:rsidR="00645F7C" w:rsidRDefault="00645F7C" w:rsidP="00645F7C">
      <w:pPr>
        <w:pStyle w:val="Heading1"/>
      </w:pPr>
      <w:r>
        <w:t>Future Work</w:t>
      </w:r>
    </w:p>
    <w:p w:rsidR="0080791D" w:rsidRPr="00697274" w:rsidRDefault="00645F7C" w:rsidP="00645F7C">
      <w:pPr>
        <w:pStyle w:val="Style1b"/>
        <w:jc w:val="both"/>
      </w:pPr>
      <w:r>
        <w:t xml:space="preserve">We believe that we can further optimize the augmentation by including some more augmentation strategies such as </w:t>
      </w:r>
      <w:proofErr w:type="spellStart"/>
      <w:r>
        <w:t>superpixel</w:t>
      </w:r>
      <w:proofErr w:type="spellEnd"/>
      <w:r>
        <w:t xml:space="preserve"> augmentation, pixel removal, etc. Also, we can implement and improve the architecture of Darknet-53 which we currently unable to perform due to more time is required </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Pr="00697274" w:rsidRDefault="00697274" w:rsidP="00836367">
      <w:pPr>
        <w:pStyle w:val="BodyText"/>
        <w:rPr>
          <w:lang w:val="en-US"/>
        </w:rPr>
      </w:pPr>
      <w:r>
        <w:rPr>
          <w:lang w:val="en-US"/>
        </w:rPr>
        <w:t xml:space="preserve">This work is performed as the final project for the Machine Learning course in under the </w:t>
      </w:r>
      <w:r w:rsidR="00201FDA">
        <w:rPr>
          <w:lang w:val="en-US"/>
        </w:rPr>
        <w:t>supervision of</w:t>
      </w:r>
      <w:r>
        <w:rPr>
          <w:lang w:val="en-US"/>
        </w:rPr>
        <w:t xml:space="preserve"> Prof. </w:t>
      </w:r>
      <w:r w:rsidR="00645F7C">
        <w:rPr>
          <w:lang w:val="en-US"/>
        </w:rPr>
        <w:t>Chun Shu Wei</w:t>
      </w:r>
      <w:r w:rsidR="00201FDA">
        <w:rPr>
          <w:lang w:val="en-US"/>
        </w:rPr>
        <w:t xml:space="preserve">, Assistant professor at National </w:t>
      </w:r>
      <w:proofErr w:type="spellStart"/>
      <w:r w:rsidR="00201FDA">
        <w:rPr>
          <w:lang w:val="en-US"/>
        </w:rPr>
        <w:t>Chioa</w:t>
      </w:r>
      <w:proofErr w:type="spellEnd"/>
      <w:r w:rsidR="00201FDA">
        <w:rPr>
          <w:lang w:val="en-US"/>
        </w:rPr>
        <w:t xml:space="preserve"> Tung University, Taiwan</w:t>
      </w:r>
    </w:p>
    <w:p w:rsidR="009303D9" w:rsidRPr="00B02CA0" w:rsidRDefault="009303D9" w:rsidP="00B02CA0">
      <w:pPr>
        <w:pStyle w:val="EndNoteBibliography"/>
      </w:pPr>
      <w:r w:rsidRPr="00B02CA0">
        <w:t>References</w:t>
      </w:r>
    </w:p>
    <w:p w:rsidR="00B02CA0" w:rsidRPr="00B02CA0" w:rsidRDefault="004C0D46" w:rsidP="00B02CA0">
      <w:pPr>
        <w:pStyle w:val="EndNoteBibliography"/>
        <w:spacing w:after="12pt"/>
        <w:ind w:start="18pt" w:hanging="18pt"/>
      </w:pPr>
      <w:r w:rsidRPr="00B02CA0">
        <w:fldChar w:fldCharType="begin"/>
      </w:r>
      <w:r w:rsidRPr="00B02CA0">
        <w:instrText xml:space="preserve"> ADDIN EN.REFLIST </w:instrText>
      </w:r>
      <w:r w:rsidRPr="00B02CA0">
        <w:fldChar w:fldCharType="separate"/>
      </w:r>
      <w:r w:rsidR="00B02CA0" w:rsidRPr="00B02CA0">
        <w:t>[1]</w:t>
      </w:r>
      <w:r w:rsidR="00B02CA0" w:rsidRPr="00B02CA0">
        <w:tab/>
        <w:t xml:space="preserve">Y. Amit, P. Felzenszwalb, and R. Girshick, "Object detection," </w:t>
      </w:r>
      <w:r w:rsidR="00B02CA0" w:rsidRPr="00B02CA0">
        <w:rPr>
          <w:i/>
        </w:rPr>
        <w:t xml:space="preserve">Computer Vision: A Reference Guide, </w:t>
      </w:r>
      <w:r w:rsidR="00B02CA0" w:rsidRPr="00B02CA0">
        <w:t>pp. 1-9, 2020.</w:t>
      </w:r>
    </w:p>
    <w:p w:rsidR="00B02CA0" w:rsidRPr="00B02CA0" w:rsidRDefault="00B02CA0" w:rsidP="00B02CA0">
      <w:pPr>
        <w:pStyle w:val="EndNoteBibliography"/>
        <w:spacing w:after="12pt"/>
        <w:ind w:start="18pt" w:hanging="18pt"/>
      </w:pPr>
      <w:r w:rsidRPr="00B02CA0">
        <w:t>[2]</w:t>
      </w:r>
      <w:r w:rsidRPr="00B02CA0">
        <w:tab/>
        <w:t>D. R. High, M. D. Atchley, K. Kay, R. C. Taylor, and D. C. Winkle, "Shopping facility assistance object detection systems, devices and methods," ed: Google Patents, 2020.</w:t>
      </w:r>
    </w:p>
    <w:p w:rsidR="00B02CA0" w:rsidRPr="00B02CA0" w:rsidRDefault="00B02CA0" w:rsidP="00B02CA0">
      <w:pPr>
        <w:pStyle w:val="EndNoteBibliography"/>
        <w:spacing w:after="12pt"/>
        <w:ind w:start="18pt" w:hanging="18pt"/>
      </w:pPr>
      <w:r w:rsidRPr="00B02CA0">
        <w:t>[3]</w:t>
      </w:r>
      <w:r w:rsidRPr="00B02CA0">
        <w:tab/>
        <w:t xml:space="preserve"> A. H. Lang, S. Vora, H. Caesar, L. Zhou, J. Yang, and O. Beijbom, "Pointpillars: Fast encoders for object detection from point clouds," in </w:t>
      </w:r>
      <w:r w:rsidRPr="00B02CA0">
        <w:rPr>
          <w:i/>
        </w:rPr>
        <w:t>Proceedings of the IEEE Conference on Computer Vision and Pattern Recognition</w:t>
      </w:r>
      <w:r w:rsidRPr="00B02CA0">
        <w:t xml:space="preserve">, 2019, pp. 12697-12705. </w:t>
      </w:r>
    </w:p>
    <w:p w:rsidR="00B02CA0" w:rsidRPr="00B02CA0" w:rsidRDefault="00B02CA0" w:rsidP="00B02CA0">
      <w:pPr>
        <w:pStyle w:val="EndNoteBibliography"/>
        <w:spacing w:after="12pt"/>
        <w:ind w:start="18pt" w:hanging="18pt"/>
      </w:pPr>
      <w:r w:rsidRPr="00B02CA0">
        <w:t>[4]</w:t>
      </w:r>
      <w:r w:rsidRPr="00B02CA0">
        <w:tab/>
        <w:t xml:space="preserve"> T.-Y. Lin, P. Goyal, R. Girshick, K. He, and P. Dollár, "Focal loss for dense object detection," in </w:t>
      </w:r>
      <w:r w:rsidRPr="00B02CA0">
        <w:rPr>
          <w:i/>
        </w:rPr>
        <w:t>Proceedings of the IEEE international conference on computer vision</w:t>
      </w:r>
      <w:r w:rsidRPr="00B02CA0">
        <w:t xml:space="preserve">, 2017, pp. 2980-2988. </w:t>
      </w:r>
    </w:p>
    <w:p w:rsidR="00B02CA0" w:rsidRPr="00B02CA0" w:rsidRDefault="00B02CA0" w:rsidP="00B02CA0">
      <w:pPr>
        <w:pStyle w:val="EndNoteBibliography"/>
        <w:spacing w:after="12pt"/>
        <w:ind w:start="18pt" w:hanging="18pt"/>
      </w:pPr>
      <w:r w:rsidRPr="00B02CA0">
        <w:t>[5]</w:t>
      </w:r>
      <w:r w:rsidRPr="00B02CA0">
        <w:tab/>
        <w:t xml:space="preserve"> H. Hu, J. Gu, Z. Zhang, J. Dai, and Y. Wei, "Relation networks for object detection," in </w:t>
      </w:r>
      <w:r w:rsidRPr="00B02CA0">
        <w:rPr>
          <w:i/>
        </w:rPr>
        <w:t>Proceedings of the IEEE Conference on Computer Vision and Pattern Recognition</w:t>
      </w:r>
      <w:r w:rsidRPr="00B02CA0">
        <w:t xml:space="preserve">, 2018, pp. 3588-3597. </w:t>
      </w:r>
    </w:p>
    <w:p w:rsidR="00B02CA0" w:rsidRPr="00B02CA0" w:rsidRDefault="00B02CA0" w:rsidP="00B02CA0">
      <w:pPr>
        <w:pStyle w:val="EndNoteBibliography"/>
        <w:spacing w:after="12pt"/>
        <w:ind w:start="18pt" w:hanging="18pt"/>
      </w:pPr>
      <w:r w:rsidRPr="00B02CA0">
        <w:t>[6]</w:t>
      </w:r>
      <w:r w:rsidRPr="00B02CA0">
        <w:tab/>
        <w:t xml:space="preserve">D. M. Montserrat, Q. Lin, J. Allebach, and E. J. Delp, "Training object detection and recognition CNN models using data augmentation," </w:t>
      </w:r>
      <w:r w:rsidRPr="00B02CA0">
        <w:rPr>
          <w:i/>
        </w:rPr>
        <w:t xml:space="preserve">Electronic Imaging, </w:t>
      </w:r>
      <w:r w:rsidRPr="00B02CA0">
        <w:t>vol. 2017, no. 10, pp. 27-36, 2017.</w:t>
      </w:r>
    </w:p>
    <w:p w:rsidR="00B02CA0" w:rsidRPr="00B02CA0" w:rsidRDefault="00B02CA0" w:rsidP="00B02CA0">
      <w:pPr>
        <w:pStyle w:val="EndNoteBibliography"/>
        <w:spacing w:after="12pt"/>
        <w:ind w:start="18pt" w:hanging="18pt"/>
      </w:pPr>
      <w:r w:rsidRPr="00B02CA0">
        <w:t>[7]</w:t>
      </w:r>
      <w:r w:rsidRPr="00B02CA0">
        <w:tab/>
        <w:t xml:space="preserve"> N. McLaughlin, J. M. Del Rincon, and P. Miller, "Data-augmentation for reducing dataset bias in person re-identification," in </w:t>
      </w:r>
      <w:r w:rsidRPr="00B02CA0">
        <w:rPr>
          <w:i/>
        </w:rPr>
        <w:t>2015 12th IEEE International conference on advanced video and signal based surveillance (AVSS)</w:t>
      </w:r>
      <w:r w:rsidRPr="00B02CA0">
        <w:t xml:space="preserve">, 2015: IEEE, pp. 1-6. </w:t>
      </w:r>
    </w:p>
    <w:p w:rsidR="00B02CA0" w:rsidRPr="00B02CA0" w:rsidRDefault="00B02CA0" w:rsidP="00B02CA0">
      <w:pPr>
        <w:pStyle w:val="EndNoteBibliography"/>
        <w:spacing w:after="12pt"/>
        <w:ind w:start="18pt" w:hanging="18pt"/>
      </w:pPr>
      <w:r w:rsidRPr="00B02CA0">
        <w:t>[8]</w:t>
      </w:r>
      <w:r w:rsidRPr="00B02CA0">
        <w:tab/>
        <w:t xml:space="preserve">Z. Zhong, L. Zheng, G. Kang, S. Li, and Y. Yang, "Random erasing data augmentation," </w:t>
      </w:r>
      <w:r w:rsidRPr="00B02CA0">
        <w:rPr>
          <w:i/>
        </w:rPr>
        <w:t xml:space="preserve">arXiv preprint arXiv:1708.04896, </w:t>
      </w:r>
      <w:r w:rsidRPr="00B02CA0">
        <w:t>2017.</w:t>
      </w:r>
    </w:p>
    <w:p w:rsidR="00B02CA0" w:rsidRPr="00B02CA0" w:rsidRDefault="00B02CA0" w:rsidP="00B02CA0">
      <w:pPr>
        <w:pStyle w:val="EndNoteBibliography"/>
        <w:spacing w:after="12pt"/>
        <w:ind w:start="18pt" w:hanging="18pt"/>
      </w:pPr>
      <w:r w:rsidRPr="00B02CA0">
        <w:t>[9]</w:t>
      </w:r>
      <w:r w:rsidRPr="00B02CA0">
        <w:tab/>
        <w:t xml:space="preserve"> K. He, X. Zhang, S. Ren, and J. Sun, "Deep residual learning for image recognition," in </w:t>
      </w:r>
      <w:r w:rsidRPr="00B02CA0">
        <w:rPr>
          <w:i/>
        </w:rPr>
        <w:t>Proceedings of the IEEE conference on computer vision and pattern recognition</w:t>
      </w:r>
      <w:r w:rsidRPr="00B02CA0">
        <w:t xml:space="preserve">, 2016, pp. 770-778. </w:t>
      </w:r>
    </w:p>
    <w:p w:rsidR="00B02CA0" w:rsidRPr="00B02CA0" w:rsidRDefault="00B02CA0" w:rsidP="00B02CA0">
      <w:pPr>
        <w:pStyle w:val="EndNoteBibliography"/>
        <w:spacing w:after="12pt"/>
        <w:ind w:start="18pt" w:hanging="18pt"/>
      </w:pPr>
      <w:r w:rsidRPr="00B02CA0">
        <w:t>[10]</w:t>
      </w:r>
      <w:r w:rsidRPr="00B02CA0">
        <w:tab/>
        <w:t xml:space="preserve"> A. Krizhevsky, I. Sutskever, and G. E. Hinton, "Imagenet classification with deep convolutional neural networks," in </w:t>
      </w:r>
      <w:r w:rsidRPr="00B02CA0">
        <w:rPr>
          <w:i/>
        </w:rPr>
        <w:t>Advances in neural information processing systems</w:t>
      </w:r>
      <w:r w:rsidRPr="00B02CA0">
        <w:t xml:space="preserve">, 2012, pp. 1097-1105. </w:t>
      </w:r>
    </w:p>
    <w:p w:rsidR="00B02CA0" w:rsidRPr="00B02CA0" w:rsidRDefault="00B02CA0" w:rsidP="00B02CA0">
      <w:pPr>
        <w:pStyle w:val="EndNoteBibliography"/>
        <w:spacing w:after="12pt"/>
        <w:ind w:start="18pt" w:hanging="18pt"/>
      </w:pPr>
      <w:r w:rsidRPr="00B02CA0">
        <w:t>[11]</w:t>
      </w:r>
      <w:r w:rsidRPr="00B02CA0">
        <w:tab/>
        <w:t xml:space="preserve"> C. Szegedy</w:t>
      </w:r>
      <w:r w:rsidRPr="00B02CA0">
        <w:rPr>
          <w:i/>
        </w:rPr>
        <w:t xml:space="preserve"> et al.</w:t>
      </w:r>
      <w:r w:rsidRPr="00B02CA0">
        <w:t xml:space="preserve">, "Going deeper with convolutions," in </w:t>
      </w:r>
      <w:r w:rsidRPr="00B02CA0">
        <w:rPr>
          <w:i/>
        </w:rPr>
        <w:t>Proceedings of the IEEE conference on computer vision and pattern recognition</w:t>
      </w:r>
      <w:r w:rsidRPr="00B02CA0">
        <w:t xml:space="preserve">, 2015, pp. 1-9. </w:t>
      </w:r>
    </w:p>
    <w:p w:rsidR="00B02CA0" w:rsidRPr="00B02CA0" w:rsidRDefault="00B02CA0" w:rsidP="00B02CA0">
      <w:pPr>
        <w:pStyle w:val="EndNoteBibliography"/>
        <w:spacing w:after="12pt"/>
        <w:ind w:start="18pt" w:hanging="18pt"/>
      </w:pPr>
      <w:r w:rsidRPr="00B02CA0">
        <w:t>[12]</w:t>
      </w:r>
      <w:r w:rsidRPr="00B02CA0">
        <w:tab/>
        <w:t xml:space="preserve">L. Perez and J. Wang, "The effectiveness of data augmentation in image classification using deep learning," </w:t>
      </w:r>
      <w:r w:rsidRPr="00B02CA0">
        <w:rPr>
          <w:i/>
        </w:rPr>
        <w:t xml:space="preserve">arXiv preprint arXiv:1712.04621, </w:t>
      </w:r>
      <w:r w:rsidRPr="00B02CA0">
        <w:t>2017.</w:t>
      </w:r>
    </w:p>
    <w:p w:rsidR="00B02CA0" w:rsidRPr="00B02CA0" w:rsidRDefault="00B02CA0" w:rsidP="00B02CA0">
      <w:pPr>
        <w:pStyle w:val="EndNoteBibliography"/>
        <w:spacing w:after="12pt"/>
        <w:ind w:start="18pt" w:hanging="18pt"/>
      </w:pPr>
      <w:r w:rsidRPr="00B02CA0">
        <w:t>[13]</w:t>
      </w:r>
      <w:r w:rsidRPr="00B02CA0">
        <w:tab/>
        <w:t xml:space="preserve"> A. J. Ratner, H. Ehrenberg, Z. Hussain, J. Dunnmon, and C. Ré, "Learning to compose domain-specific transformations for data augmentation," in </w:t>
      </w:r>
      <w:r w:rsidRPr="00B02CA0">
        <w:rPr>
          <w:i/>
        </w:rPr>
        <w:t>Advances in neural information processing systems</w:t>
      </w:r>
      <w:r w:rsidRPr="00B02CA0">
        <w:t xml:space="preserve">, 2017, pp. 3236-3246. </w:t>
      </w:r>
    </w:p>
    <w:p w:rsidR="00B02CA0" w:rsidRPr="00B02CA0" w:rsidRDefault="00B02CA0" w:rsidP="00B02CA0">
      <w:pPr>
        <w:pStyle w:val="EndNoteBibliography"/>
        <w:spacing w:after="12pt"/>
        <w:ind w:start="18pt" w:hanging="18pt"/>
      </w:pPr>
      <w:r w:rsidRPr="00B02CA0">
        <w:t>[14]</w:t>
      </w:r>
      <w:r w:rsidRPr="00B02CA0">
        <w:tab/>
        <w:t xml:space="preserve"> E. D. Cubuk, B. Zoph, D. Mane, V. Vasudevan, and Q. V. Le, "Autoaugment: Learning augmentation strategies from data," in </w:t>
      </w:r>
      <w:r w:rsidRPr="00B02CA0">
        <w:rPr>
          <w:i/>
        </w:rPr>
        <w:t>Proceedings of the IEEE conference on computer vision and pattern recognition</w:t>
      </w:r>
      <w:r w:rsidRPr="00B02CA0">
        <w:t xml:space="preserve">, 2019, pp. 113-123. </w:t>
      </w:r>
    </w:p>
    <w:p w:rsidR="00B02CA0" w:rsidRPr="00B02CA0" w:rsidRDefault="00B02CA0" w:rsidP="00B02CA0">
      <w:pPr>
        <w:pStyle w:val="EndNoteBibliography"/>
        <w:spacing w:after="12pt"/>
        <w:ind w:start="18pt" w:hanging="18pt"/>
      </w:pPr>
      <w:r w:rsidRPr="00B02CA0">
        <w:t>[15]</w:t>
      </w:r>
      <w:r w:rsidRPr="00B02CA0">
        <w:tab/>
        <w:t xml:space="preserve">J. Redmon and A. Farhadi, "Yolov3: An incremental improvement," </w:t>
      </w:r>
      <w:r w:rsidRPr="00B02CA0">
        <w:rPr>
          <w:i/>
        </w:rPr>
        <w:t xml:space="preserve">arXiv preprint arXiv:1804.02767, </w:t>
      </w:r>
      <w:r w:rsidRPr="00B02CA0">
        <w:t>2018.</w:t>
      </w:r>
    </w:p>
    <w:p w:rsidR="00B02CA0" w:rsidRPr="00B02CA0" w:rsidRDefault="00B02CA0" w:rsidP="00B02CA0">
      <w:pPr>
        <w:pStyle w:val="EndNoteBibliography"/>
        <w:spacing w:after="12pt"/>
        <w:ind w:start="18pt" w:hanging="18pt"/>
      </w:pPr>
      <w:r w:rsidRPr="00B02CA0">
        <w:t>[16]</w:t>
      </w:r>
      <w:r w:rsidRPr="00B02CA0">
        <w:tab/>
        <w:t xml:space="preserve"> P. Y. Simard, D. Steinkraus, and J. C. Platt, "Best practices for convolutional neural networks applied to visual document analysis," in </w:t>
      </w:r>
      <w:r w:rsidRPr="00B02CA0">
        <w:rPr>
          <w:i/>
        </w:rPr>
        <w:t>Icdar</w:t>
      </w:r>
      <w:r w:rsidRPr="00B02CA0">
        <w:t xml:space="preserve">, 2003, vol. 3, no. 2003. </w:t>
      </w:r>
    </w:p>
    <w:p w:rsidR="00B02CA0" w:rsidRPr="00B02CA0" w:rsidRDefault="00B02CA0" w:rsidP="00B02CA0">
      <w:pPr>
        <w:pStyle w:val="EndNoteBibliography"/>
        <w:spacing w:after="12pt"/>
        <w:ind w:start="18pt" w:hanging="18pt"/>
      </w:pPr>
      <w:r w:rsidRPr="00B02CA0">
        <w:t>[17]</w:t>
      </w:r>
      <w:r w:rsidRPr="00B02CA0">
        <w:tab/>
        <w:t xml:space="preserve">I. Sato, H. Nishimura, and K. Yokoi, "Apac: Augmented pattern classification with neural networks," </w:t>
      </w:r>
      <w:r w:rsidRPr="00B02CA0">
        <w:rPr>
          <w:i/>
        </w:rPr>
        <w:t xml:space="preserve">arXiv preprint arXiv:1505.03229, </w:t>
      </w:r>
      <w:r w:rsidRPr="00B02CA0">
        <w:t>2015.</w:t>
      </w:r>
    </w:p>
    <w:p w:rsidR="00B02CA0" w:rsidRPr="00B02CA0" w:rsidRDefault="00B02CA0" w:rsidP="00B02CA0">
      <w:pPr>
        <w:pStyle w:val="EndNoteBibliography"/>
        <w:spacing w:after="12pt"/>
        <w:ind w:start="18pt" w:hanging="18pt"/>
      </w:pPr>
      <w:r w:rsidRPr="00B02CA0">
        <w:t>[18]</w:t>
      </w:r>
      <w:r w:rsidRPr="00B02CA0">
        <w:tab/>
        <w:t xml:space="preserve">R. G. Lopes, D. Yin, B. Poole, J. Gilmer, and E. D. Cubuk, "Improving robustness without sacrificing accuracy with patch gaussian augmentation," </w:t>
      </w:r>
      <w:r w:rsidRPr="00B02CA0">
        <w:rPr>
          <w:i/>
        </w:rPr>
        <w:t xml:space="preserve">arXiv preprint arXiv:1906.02611, </w:t>
      </w:r>
      <w:r w:rsidRPr="00B02CA0">
        <w:t>2019.</w:t>
      </w:r>
    </w:p>
    <w:p w:rsidR="00B02CA0" w:rsidRPr="00B02CA0" w:rsidRDefault="00B02CA0" w:rsidP="00B02CA0">
      <w:pPr>
        <w:pStyle w:val="EndNoteBibliography"/>
        <w:spacing w:after="12pt"/>
        <w:ind w:start="18pt" w:hanging="18pt"/>
      </w:pPr>
      <w:r w:rsidRPr="00B02CA0">
        <w:t>[19]</w:t>
      </w:r>
      <w:r w:rsidRPr="00B02CA0">
        <w:tab/>
        <w:t xml:space="preserve">N. Ford, J. Gilmer, N. Carlini, and D. Cubuk, "Adversarial examples are a natural consequence of test error in noise," </w:t>
      </w:r>
      <w:r w:rsidRPr="00B02CA0">
        <w:rPr>
          <w:i/>
        </w:rPr>
        <w:t xml:space="preserve">arXiv preprint arXiv:1901.10513, </w:t>
      </w:r>
      <w:r w:rsidRPr="00B02CA0">
        <w:t>2019.</w:t>
      </w:r>
    </w:p>
    <w:p w:rsidR="00B02CA0" w:rsidRPr="00B02CA0" w:rsidRDefault="00B02CA0" w:rsidP="00B02CA0">
      <w:pPr>
        <w:pStyle w:val="EndNoteBibliography"/>
        <w:spacing w:after="12pt"/>
        <w:ind w:start="18pt" w:hanging="18pt"/>
      </w:pPr>
      <w:r w:rsidRPr="00B02CA0">
        <w:t>[20]</w:t>
      </w:r>
      <w:r w:rsidRPr="00B02CA0">
        <w:tab/>
        <w:t xml:space="preserve">T. DeVries and G. W. Taylor, "Improved regularization of convolutional neural networks with cutout," </w:t>
      </w:r>
      <w:r w:rsidRPr="00B02CA0">
        <w:rPr>
          <w:i/>
        </w:rPr>
        <w:t xml:space="preserve">arXiv preprint arXiv:1708.04552, </w:t>
      </w:r>
      <w:r w:rsidRPr="00B02CA0">
        <w:t>2017.</w:t>
      </w:r>
    </w:p>
    <w:p w:rsidR="00B02CA0" w:rsidRPr="00B02CA0" w:rsidRDefault="00B02CA0" w:rsidP="00B02CA0">
      <w:pPr>
        <w:pStyle w:val="EndNoteBibliography"/>
        <w:spacing w:after="12pt"/>
        <w:ind w:start="18pt" w:hanging="18pt"/>
      </w:pPr>
      <w:r w:rsidRPr="00B02CA0">
        <w:t>[21]</w:t>
      </w:r>
      <w:r w:rsidRPr="00B02CA0">
        <w:tab/>
        <w:t xml:space="preserve"> W. Liu</w:t>
      </w:r>
      <w:r w:rsidRPr="00B02CA0">
        <w:rPr>
          <w:i/>
        </w:rPr>
        <w:t xml:space="preserve"> et al.</w:t>
      </w:r>
      <w:r w:rsidRPr="00B02CA0">
        <w:t xml:space="preserve">, "Ssd: Single shot multibox detector," in </w:t>
      </w:r>
      <w:r w:rsidRPr="00B02CA0">
        <w:rPr>
          <w:i/>
        </w:rPr>
        <w:t>European conference on computer vision</w:t>
      </w:r>
      <w:r w:rsidRPr="00B02CA0">
        <w:t xml:space="preserve">, 2016: Springer, pp. 21-37. </w:t>
      </w:r>
    </w:p>
    <w:p w:rsidR="00B02CA0" w:rsidRPr="00B02CA0" w:rsidRDefault="00B02CA0" w:rsidP="00B02CA0">
      <w:pPr>
        <w:pStyle w:val="EndNoteBibliography"/>
        <w:spacing w:after="12pt"/>
        <w:ind w:start="18pt" w:hanging="18pt"/>
      </w:pPr>
      <w:r w:rsidRPr="00B02CA0">
        <w:t>[22]</w:t>
      </w:r>
      <w:r w:rsidRPr="00B02CA0">
        <w:tab/>
        <w:t xml:space="preserve">[Online]. Available: </w:t>
      </w:r>
      <w:hyperlink r:id="rId21" w:anchor="download" w:history="1">
        <w:r w:rsidRPr="00B02CA0">
          <w:rPr>
            <w:rStyle w:val="Hyperlink"/>
          </w:rPr>
          <w:t>http://cocodataset.org/#download</w:t>
        </w:r>
      </w:hyperlink>
      <w:r w:rsidRPr="00B02CA0">
        <w:t>.</w:t>
      </w:r>
    </w:p>
    <w:p w:rsidR="00B02CA0" w:rsidRPr="00B02CA0" w:rsidRDefault="00B02CA0" w:rsidP="00B02CA0">
      <w:pPr>
        <w:pStyle w:val="EndNoteBibliography"/>
        <w:ind w:start="18pt" w:hanging="18pt"/>
      </w:pPr>
      <w:r w:rsidRPr="00B02CA0">
        <w:t>[23]</w:t>
      </w:r>
      <w:r w:rsidRPr="00B02CA0">
        <w:tab/>
        <w:t xml:space="preserve"> F. Gao, C. Yang, Y. Ge, S. Lu, and Q. Shao, "Dense Receptive Field Network: A Backbone Network for Object Detection," in </w:t>
      </w:r>
      <w:r w:rsidRPr="00B02CA0">
        <w:rPr>
          <w:i/>
        </w:rPr>
        <w:t>International Conference on Artificial Neural Networks</w:t>
      </w:r>
      <w:r w:rsidRPr="00B02CA0">
        <w:t xml:space="preserve">, 2019: Springer, pp. 105-118. </w:t>
      </w:r>
    </w:p>
    <w:p w:rsidR="009303D9" w:rsidRDefault="004C0D46" w:rsidP="00B02CA0">
      <w:pPr>
        <w:pStyle w:val="EndNoteBibliography"/>
      </w:pPr>
      <w:r w:rsidRPr="00B02CA0">
        <w:fldChar w:fldCharType="end"/>
      </w:r>
    </w:p>
    <w:sectPr w:rsidR="009303D9" w:rsidSect="00542E41">
      <w:type w:val="continuous"/>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0E501E" w:rsidRDefault="000E501E" w:rsidP="001A3B3D">
      <w:r>
        <w:separator/>
      </w:r>
    </w:p>
  </w:endnote>
  <w:endnote w:type="continuationSeparator" w:id="0">
    <w:p w:rsidR="000E501E" w:rsidRDefault="000E501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PMingLiU">
    <w:altName w:val="新細明體"/>
    <w:panose1 w:val="02020500000000000000"/>
    <w:charset w:characterSet="Big5"/>
    <w:family w:val="roman"/>
    <w:pitch w:val="variable"/>
    <w:sig w:usb0="A00002FF" w:usb1="28CFFCFA" w:usb2="00000016" w:usb3="00000000" w:csb0="00100001"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0E501E" w:rsidRDefault="000E501E" w:rsidP="001A3B3D">
      <w:r>
        <w:separator/>
      </w:r>
    </w:p>
  </w:footnote>
  <w:footnote w:type="continuationSeparator" w:id="0">
    <w:p w:rsidR="000E501E" w:rsidRDefault="000E501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2tzAxNzIEUmZGxko6SsGpxcWZ+XkgBca1AAHJZ+Q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8&lt;/FontSize&gt;&lt;ReflistTitle&gt;&lt;/ReflistTitle&gt;&lt;StartingRefnum&gt;1&lt;/StartingRefnum&gt;&lt;FirstLineIndent&gt;0&lt;/FirstLineIndent&gt;&lt;HangingIndent&gt;36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fv9zsr02ot9d2le0wpfvxzzdas9e0apatwav&quot;&gt;Improvements in Object Detection&lt;record-ids&gt;&lt;item&gt;1&lt;/item&gt;&lt;item&gt;2&lt;/item&gt;&lt;item&gt;3&lt;/item&gt;&lt;item&gt;4&lt;/item&gt;&lt;item&gt;6&lt;/item&gt;&lt;item&gt;8&lt;/item&gt;&lt;item&gt;9&lt;/item&gt;&lt;item&gt;10&lt;/item&gt;&lt;item&gt;11&lt;/item&gt;&lt;item&gt;12&lt;/item&gt;&lt;item&gt;13&lt;/item&gt;&lt;item&gt;15&lt;/item&gt;&lt;item&gt;17&lt;/item&gt;&lt;item&gt;18&lt;/item&gt;&lt;item&gt;19&lt;/item&gt;&lt;item&gt;20&lt;/item&gt;&lt;item&gt;21&lt;/item&gt;&lt;item&gt;22&lt;/item&gt;&lt;item&gt;23&lt;/item&gt;&lt;item&gt;24&lt;/item&gt;&lt;item&gt;25&lt;/item&gt;&lt;item&gt;26&lt;/item&gt;&lt;item&gt;27&lt;/item&gt;&lt;/record-ids&gt;&lt;/item&gt;&lt;/Libraries&gt;"/>
  </w:docVars>
  <w:rsids>
    <w:rsidRoot w:val="009303D9"/>
    <w:rsid w:val="0004781E"/>
    <w:rsid w:val="0008758A"/>
    <w:rsid w:val="000C1E68"/>
    <w:rsid w:val="000E0B76"/>
    <w:rsid w:val="000E501E"/>
    <w:rsid w:val="00144582"/>
    <w:rsid w:val="00184F4D"/>
    <w:rsid w:val="001A2EFD"/>
    <w:rsid w:val="001A3B3D"/>
    <w:rsid w:val="001B67DC"/>
    <w:rsid w:val="00201FDA"/>
    <w:rsid w:val="0020585A"/>
    <w:rsid w:val="002254A9"/>
    <w:rsid w:val="00233D97"/>
    <w:rsid w:val="002347A2"/>
    <w:rsid w:val="00251B8E"/>
    <w:rsid w:val="0026552D"/>
    <w:rsid w:val="00270C6D"/>
    <w:rsid w:val="002850E3"/>
    <w:rsid w:val="002B6FD4"/>
    <w:rsid w:val="002E47E7"/>
    <w:rsid w:val="002F0E00"/>
    <w:rsid w:val="00320BF6"/>
    <w:rsid w:val="003326EF"/>
    <w:rsid w:val="0033738F"/>
    <w:rsid w:val="00342CC8"/>
    <w:rsid w:val="0034568E"/>
    <w:rsid w:val="00354FCF"/>
    <w:rsid w:val="003A19E2"/>
    <w:rsid w:val="003B2B40"/>
    <w:rsid w:val="003B4E04"/>
    <w:rsid w:val="003F5A08"/>
    <w:rsid w:val="00420716"/>
    <w:rsid w:val="004325FB"/>
    <w:rsid w:val="004432BA"/>
    <w:rsid w:val="0044407E"/>
    <w:rsid w:val="00447BB9"/>
    <w:rsid w:val="00453E47"/>
    <w:rsid w:val="0046031D"/>
    <w:rsid w:val="00460B52"/>
    <w:rsid w:val="00473AC9"/>
    <w:rsid w:val="004C0D46"/>
    <w:rsid w:val="004D72B5"/>
    <w:rsid w:val="00522E33"/>
    <w:rsid w:val="00542E41"/>
    <w:rsid w:val="00551B7F"/>
    <w:rsid w:val="00565074"/>
    <w:rsid w:val="0056610F"/>
    <w:rsid w:val="00566A48"/>
    <w:rsid w:val="00575BCA"/>
    <w:rsid w:val="005853CA"/>
    <w:rsid w:val="005B0344"/>
    <w:rsid w:val="005B520E"/>
    <w:rsid w:val="005B610E"/>
    <w:rsid w:val="005E2800"/>
    <w:rsid w:val="00605825"/>
    <w:rsid w:val="00617482"/>
    <w:rsid w:val="006251D3"/>
    <w:rsid w:val="0063149B"/>
    <w:rsid w:val="00636F7E"/>
    <w:rsid w:val="00645D22"/>
    <w:rsid w:val="00645F7C"/>
    <w:rsid w:val="00651A08"/>
    <w:rsid w:val="00654204"/>
    <w:rsid w:val="00670434"/>
    <w:rsid w:val="00673392"/>
    <w:rsid w:val="00684513"/>
    <w:rsid w:val="00693984"/>
    <w:rsid w:val="00697274"/>
    <w:rsid w:val="006B1AEF"/>
    <w:rsid w:val="006B6B66"/>
    <w:rsid w:val="006C1CF8"/>
    <w:rsid w:val="006F6D3D"/>
    <w:rsid w:val="00715BEA"/>
    <w:rsid w:val="00734B01"/>
    <w:rsid w:val="00740EEA"/>
    <w:rsid w:val="00794804"/>
    <w:rsid w:val="007B2D16"/>
    <w:rsid w:val="007B33F1"/>
    <w:rsid w:val="007B6DDA"/>
    <w:rsid w:val="007C0308"/>
    <w:rsid w:val="007C2FF2"/>
    <w:rsid w:val="007D6232"/>
    <w:rsid w:val="007E2487"/>
    <w:rsid w:val="007E421C"/>
    <w:rsid w:val="007F1F99"/>
    <w:rsid w:val="007F768F"/>
    <w:rsid w:val="0080791D"/>
    <w:rsid w:val="00814016"/>
    <w:rsid w:val="00836367"/>
    <w:rsid w:val="00862EB7"/>
    <w:rsid w:val="00873603"/>
    <w:rsid w:val="008A2C7D"/>
    <w:rsid w:val="008B6524"/>
    <w:rsid w:val="008C4B23"/>
    <w:rsid w:val="008F6E2C"/>
    <w:rsid w:val="0092495A"/>
    <w:rsid w:val="009303D9"/>
    <w:rsid w:val="00933C64"/>
    <w:rsid w:val="00944465"/>
    <w:rsid w:val="00972203"/>
    <w:rsid w:val="00985E2F"/>
    <w:rsid w:val="00994C61"/>
    <w:rsid w:val="009B28DC"/>
    <w:rsid w:val="009E4664"/>
    <w:rsid w:val="009F1D79"/>
    <w:rsid w:val="00A007D2"/>
    <w:rsid w:val="00A058BA"/>
    <w:rsid w:val="00A059B3"/>
    <w:rsid w:val="00A61A59"/>
    <w:rsid w:val="00A66BD2"/>
    <w:rsid w:val="00A9020C"/>
    <w:rsid w:val="00AE3409"/>
    <w:rsid w:val="00B02CA0"/>
    <w:rsid w:val="00B03E4D"/>
    <w:rsid w:val="00B04937"/>
    <w:rsid w:val="00B10B51"/>
    <w:rsid w:val="00B11A60"/>
    <w:rsid w:val="00B22613"/>
    <w:rsid w:val="00B44A76"/>
    <w:rsid w:val="00B768D1"/>
    <w:rsid w:val="00B91828"/>
    <w:rsid w:val="00BA1025"/>
    <w:rsid w:val="00BC1844"/>
    <w:rsid w:val="00BC3420"/>
    <w:rsid w:val="00BC78B1"/>
    <w:rsid w:val="00BD670B"/>
    <w:rsid w:val="00BE7D3C"/>
    <w:rsid w:val="00BF5FF6"/>
    <w:rsid w:val="00C0207F"/>
    <w:rsid w:val="00C16117"/>
    <w:rsid w:val="00C3075A"/>
    <w:rsid w:val="00C44EC0"/>
    <w:rsid w:val="00C919A4"/>
    <w:rsid w:val="00C93D06"/>
    <w:rsid w:val="00CA4392"/>
    <w:rsid w:val="00CB7A5E"/>
    <w:rsid w:val="00CC393F"/>
    <w:rsid w:val="00CF04BE"/>
    <w:rsid w:val="00D14847"/>
    <w:rsid w:val="00D2176E"/>
    <w:rsid w:val="00D24825"/>
    <w:rsid w:val="00D26A19"/>
    <w:rsid w:val="00D46485"/>
    <w:rsid w:val="00D62839"/>
    <w:rsid w:val="00D632BE"/>
    <w:rsid w:val="00D72D06"/>
    <w:rsid w:val="00D7522C"/>
    <w:rsid w:val="00D7536F"/>
    <w:rsid w:val="00D76668"/>
    <w:rsid w:val="00D809A5"/>
    <w:rsid w:val="00DF3081"/>
    <w:rsid w:val="00E07383"/>
    <w:rsid w:val="00E165BC"/>
    <w:rsid w:val="00E369BC"/>
    <w:rsid w:val="00E61E12"/>
    <w:rsid w:val="00E7596C"/>
    <w:rsid w:val="00E878F2"/>
    <w:rsid w:val="00E97ED9"/>
    <w:rsid w:val="00ED0149"/>
    <w:rsid w:val="00ED78AB"/>
    <w:rsid w:val="00EF7DE3"/>
    <w:rsid w:val="00F03103"/>
    <w:rsid w:val="00F271DE"/>
    <w:rsid w:val="00F627DA"/>
    <w:rsid w:val="00F7288F"/>
    <w:rsid w:val="00F82758"/>
    <w:rsid w:val="00F847A6"/>
    <w:rsid w:val="00F9441B"/>
    <w:rsid w:val="00FA4C32"/>
    <w:rsid w:val="00FD40BE"/>
    <w:rsid w:val="00FE1AD3"/>
    <w:rsid w:val="00FE2116"/>
    <w:rsid w:val="00FE71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CC6ADA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customStyle="1" w:styleId="EndNoteBibliographyTitle">
    <w:name w:val="EndNote Bibliography Title"/>
    <w:basedOn w:val="Normal"/>
    <w:link w:val="EndNoteBibliographyTitleChar"/>
    <w:rsid w:val="00B02CA0"/>
    <w:pPr>
      <w:jc w:val="both"/>
    </w:pPr>
    <w:rPr>
      <w:noProof/>
      <w:sz w:val="16"/>
    </w:rPr>
  </w:style>
  <w:style w:type="character" w:customStyle="1" w:styleId="EndNoteBibliographyTitleChar">
    <w:name w:val="EndNote Bibliography Title Char"/>
    <w:basedOn w:val="BodyTextChar"/>
    <w:link w:val="EndNoteBibliographyTitle"/>
    <w:rsid w:val="00B02CA0"/>
    <w:rPr>
      <w:noProof/>
      <w:spacing w:val="-1"/>
      <w:sz w:val="16"/>
      <w:lang w:val="x-none" w:eastAsia="x-none"/>
    </w:rPr>
  </w:style>
  <w:style w:type="paragraph" w:customStyle="1" w:styleId="EndNoteBibliography">
    <w:name w:val="EndNote Bibliography"/>
    <w:basedOn w:val="Normal"/>
    <w:link w:val="EndNoteBibliographyChar"/>
    <w:rsid w:val="004C0D46"/>
    <w:rPr>
      <w:noProof/>
      <w:sz w:val="16"/>
    </w:rPr>
  </w:style>
  <w:style w:type="character" w:customStyle="1" w:styleId="EndNoteBibliographyChar">
    <w:name w:val="EndNote Bibliography Char"/>
    <w:basedOn w:val="BodyTextChar"/>
    <w:link w:val="EndNoteBibliography"/>
    <w:rsid w:val="004C0D46"/>
    <w:rPr>
      <w:noProof/>
      <w:spacing w:val="-1"/>
      <w:sz w:val="16"/>
      <w:lang w:val="x-none" w:eastAsia="x-none"/>
    </w:rPr>
  </w:style>
  <w:style w:type="paragraph" w:customStyle="1" w:styleId="Style1a">
    <w:name w:val="Style1a"/>
    <w:basedOn w:val="BodyText"/>
    <w:link w:val="Style1aChar"/>
    <w:qFormat/>
    <w:rsid w:val="00ED78AB"/>
    <w:pPr>
      <w:tabs>
        <w:tab w:val="start" w:leader="dot" w:pos="14.40pt"/>
      </w:tabs>
      <w:ind w:firstLine="14.45pt"/>
    </w:pPr>
    <w:rPr>
      <w:rFonts w:eastAsiaTheme="minorEastAsia"/>
      <w:lang w:val="en-US" w:eastAsia="zh-TW"/>
    </w:rPr>
  </w:style>
  <w:style w:type="character" w:customStyle="1" w:styleId="Style1aChar">
    <w:name w:val="Style1a Char"/>
    <w:basedOn w:val="BodyTextChar"/>
    <w:link w:val="Style1a"/>
    <w:rsid w:val="00ED78AB"/>
    <w:rPr>
      <w:rFonts w:eastAsiaTheme="minorEastAsia"/>
      <w:spacing w:val="-1"/>
      <w:lang w:val="x-none" w:eastAsia="zh-TW"/>
    </w:rPr>
  </w:style>
  <w:style w:type="paragraph" w:styleId="Caption">
    <w:name w:val="caption"/>
    <w:basedOn w:val="Normal"/>
    <w:next w:val="Normal"/>
    <w:unhideWhenUsed/>
    <w:qFormat/>
    <w:rsid w:val="00320BF6"/>
    <w:pPr>
      <w:spacing w:after="10pt"/>
    </w:pPr>
    <w:rPr>
      <w:i/>
      <w:iCs/>
      <w:color w:val="44546A" w:themeColor="text2"/>
      <w:sz w:val="18"/>
      <w:szCs w:val="18"/>
    </w:rPr>
  </w:style>
  <w:style w:type="character" w:customStyle="1" w:styleId="Heading2Char">
    <w:name w:val="Heading 2 Char"/>
    <w:basedOn w:val="DefaultParagraphFont"/>
    <w:link w:val="Heading2"/>
    <w:rsid w:val="00693984"/>
    <w:rPr>
      <w:i/>
      <w:iCs/>
      <w:noProof/>
    </w:rPr>
  </w:style>
  <w:style w:type="table" w:styleId="TableGrid">
    <w:name w:val="Table Grid"/>
    <w:basedOn w:val="TableNormal"/>
    <w:rsid w:val="00BC78B1"/>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Strong">
    <w:name w:val="Strong"/>
    <w:basedOn w:val="DefaultParagraphFont"/>
    <w:qFormat/>
    <w:rsid w:val="00ED78AB"/>
    <w:rPr>
      <w:b/>
      <w:bCs/>
    </w:rPr>
  </w:style>
  <w:style w:type="paragraph" w:customStyle="1" w:styleId="Style1b">
    <w:name w:val="Style1b"/>
    <w:basedOn w:val="Normal"/>
    <w:link w:val="Style1bChar"/>
    <w:qFormat/>
    <w:rsid w:val="0026552D"/>
    <w:pPr>
      <w:ind w:firstLine="36pt"/>
      <w:jc w:val="start"/>
    </w:pPr>
  </w:style>
  <w:style w:type="paragraph" w:customStyle="1" w:styleId="Style1c">
    <w:name w:val="Style1c"/>
    <w:basedOn w:val="BodyText"/>
    <w:link w:val="Style1cChar"/>
    <w:qFormat/>
    <w:rsid w:val="00ED78AB"/>
    <w:rPr>
      <w:lang w:val="en-US"/>
    </w:rPr>
  </w:style>
  <w:style w:type="character" w:customStyle="1" w:styleId="Style1bChar">
    <w:name w:val="Style1b Char"/>
    <w:basedOn w:val="Style1aChar"/>
    <w:link w:val="Style1b"/>
    <w:rsid w:val="0026552D"/>
    <w:rPr>
      <w:rFonts w:eastAsiaTheme="minorEastAsia"/>
      <w:spacing w:val="-1"/>
      <w:lang w:val="x-none" w:eastAsia="zh-TW"/>
    </w:rPr>
  </w:style>
  <w:style w:type="character" w:styleId="SubtleReference">
    <w:name w:val="Subtle Reference"/>
    <w:basedOn w:val="DefaultParagraphFont"/>
    <w:uiPriority w:val="31"/>
    <w:qFormat/>
    <w:rsid w:val="00A007D2"/>
    <w:rPr>
      <w:smallCaps/>
      <w:color w:val="5A5A5A" w:themeColor="text1" w:themeTint="A5"/>
    </w:rPr>
  </w:style>
  <w:style w:type="character" w:customStyle="1" w:styleId="Style1cChar">
    <w:name w:val="Style1c Char"/>
    <w:basedOn w:val="BodyTextChar"/>
    <w:link w:val="Style1c"/>
    <w:rsid w:val="00ED78AB"/>
    <w:rPr>
      <w:spacing w:val="-1"/>
      <w:lang w:val="x-none" w:eastAsia="x-none"/>
    </w:rPr>
  </w:style>
  <w:style w:type="character" w:styleId="IntenseReference">
    <w:name w:val="Intense Reference"/>
    <w:basedOn w:val="DefaultParagraphFont"/>
    <w:uiPriority w:val="32"/>
    <w:qFormat/>
    <w:rsid w:val="00A007D2"/>
    <w:rPr>
      <w:b/>
      <w:bCs/>
      <w:smallCaps/>
      <w:color w:val="5B9BD5" w:themeColor="accent1"/>
      <w:spacing w:val="5"/>
    </w:rPr>
  </w:style>
  <w:style w:type="character" w:styleId="BookTitle">
    <w:name w:val="Book Title"/>
    <w:basedOn w:val="DefaultParagraphFont"/>
    <w:uiPriority w:val="33"/>
    <w:qFormat/>
    <w:rsid w:val="00A007D2"/>
    <w:rPr>
      <w:b/>
      <w:bCs/>
      <w:i/>
      <w:iCs/>
      <w:spacing w:val="5"/>
    </w:rPr>
  </w:style>
  <w:style w:type="paragraph" w:customStyle="1" w:styleId="refrece">
    <w:name w:val="refrece"/>
    <w:basedOn w:val="EndNoteBibliography"/>
    <w:link w:val="refreceChar"/>
    <w:qFormat/>
    <w:rsid w:val="00A007D2"/>
    <w:pPr>
      <w:spacing w:after="12pt"/>
      <w:ind w:start="18pt" w:hanging="18pt"/>
      <w:jc w:val="both"/>
    </w:pPr>
  </w:style>
  <w:style w:type="character" w:styleId="Hyperlink">
    <w:name w:val="Hyperlink"/>
    <w:basedOn w:val="DefaultParagraphFont"/>
    <w:rsid w:val="00A007D2"/>
    <w:rPr>
      <w:color w:val="0563C1" w:themeColor="hyperlink"/>
      <w:u w:val="single"/>
    </w:rPr>
  </w:style>
  <w:style w:type="character" w:customStyle="1" w:styleId="refreceChar">
    <w:name w:val="refrece Char"/>
    <w:basedOn w:val="EndNoteBibliographyChar"/>
    <w:link w:val="refrece"/>
    <w:rsid w:val="00A007D2"/>
    <w:rPr>
      <w:noProof/>
      <w:spacing w:val="-1"/>
      <w:sz w:val="16"/>
      <w:lang w:val="x-none" w:eastAsia="x-none"/>
    </w:rPr>
  </w:style>
  <w:style w:type="character" w:styleId="EndnoteReference">
    <w:name w:val="endnote reference"/>
    <w:basedOn w:val="DefaultParagraphFont"/>
    <w:rsid w:val="00B02CA0"/>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image" Target="media/image11.png"/><Relationship Id="rId3" Type="http://purl.oclc.org/ooxml/officeDocument/relationships/styles" Target="styles.xml"/><Relationship Id="rId21" Type="http://purl.oclc.org/ooxml/officeDocument/relationships/hyperlink" Target="http://cocodataset.org/" TargetMode="External"/><Relationship Id="rId7" Type="http://purl.oclc.org/ooxml/officeDocument/relationships/endnotes" Target="endnotes.xml"/><Relationship Id="rId12" Type="http://purl.oclc.org/ooxml/officeDocument/relationships/image" Target="media/image5.png"/><Relationship Id="rId17" Type="http://purl.oclc.org/ooxml/officeDocument/relationships/image" Target="media/image10.png"/><Relationship Id="rId2" Type="http://purl.oclc.org/ooxml/officeDocument/relationships/numbering" Target="numbering.xml"/><Relationship Id="rId16" Type="http://purl.oclc.org/ooxml/officeDocument/relationships/image" Target="media/image9.png"/><Relationship Id="rId20" Type="http://purl.oclc.org/ooxml/officeDocument/relationships/image" Target="media/image13.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image" Target="media/image8.png"/><Relationship Id="rId23" Type="http://purl.oclc.org/ooxml/officeDocument/relationships/theme" Target="theme/theme1.xml"/><Relationship Id="rId10" Type="http://purl.oclc.org/ooxml/officeDocument/relationships/image" Target="media/image3.jpeg"/><Relationship Id="rId19" Type="http://purl.oclc.org/ooxml/officeDocument/relationships/image" Target="media/image12.pn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31DA17D-3479-46F7-904A-C23CDC82CA4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18836</TotalTime>
  <Pages>4</Pages>
  <Words>3138</Words>
  <Characters>17893</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Atik</cp:lastModifiedBy>
  <cp:revision>19</cp:revision>
  <dcterms:created xsi:type="dcterms:W3CDTF">2019-01-08T18:42:00Z</dcterms:created>
  <dcterms:modified xsi:type="dcterms:W3CDTF">2020-06-13T08:40:00Z</dcterms:modified>
</cp:coreProperties>
</file>